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bookmarkStart w:id="0" w:name="_GoBack"/>
      <w:bookmarkEnd w:id="0"/>
      <w:r w:rsidRPr="0030497B">
        <w:rPr>
          <w:rFonts w:ascii="Times New Roman" w:hAnsi="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0A7837"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A7837" w:rsidRPr="000A7837">
        <w:rPr>
          <w:rFonts w:ascii="Times New Roman" w:hAnsi="Times New Roman" w:cs="Times New Roman"/>
          <w:b/>
          <w:bCs/>
          <w:bdr w:val="none" w:sz="0" w:space="0" w:color="auto" w:frame="1"/>
          <w:lang w:val="uk-UA" w:eastAsia="uk-UA"/>
        </w:rPr>
        <w:t>Послуги з організації гарячого харчування учнів та вихованців Малотур’янського ліцею</w:t>
      </w: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відкриті торгиз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r w:rsidRPr="003C3A45">
        <w:rPr>
          <w:rFonts w:ascii="Times New Roman" w:hAnsi="Times New Roman"/>
          <w:bCs/>
          <w:sz w:val="24"/>
          <w:szCs w:val="24"/>
          <w:bdr w:val="none" w:sz="0" w:space="0" w:color="auto" w:frame="1"/>
          <w:lang w:eastAsia="uk-UA"/>
        </w:rPr>
        <w:t>).</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Pr="00096405">
        <w:rPr>
          <w:rFonts w:ascii="Times New Roman" w:hAnsi="Times New Roman"/>
          <w:sz w:val="24"/>
          <w:szCs w:val="24"/>
        </w:rPr>
        <w:t>забезпе</w:t>
      </w:r>
      <w:r>
        <w:rPr>
          <w:rFonts w:ascii="Times New Roman" w:hAnsi="Times New Roman"/>
          <w:sz w:val="24"/>
          <w:szCs w:val="24"/>
        </w:rPr>
        <w:t xml:space="preserve">чення гарячим харчуванням </w:t>
      </w:r>
      <w:r w:rsidR="000A7837" w:rsidRPr="000A7837">
        <w:rPr>
          <w:rFonts w:ascii="Times New Roman" w:hAnsi="Times New Roman"/>
          <w:sz w:val="24"/>
          <w:szCs w:val="24"/>
        </w:rPr>
        <w:t>учнів та вихованців Малотур’янського ліцею</w:t>
      </w:r>
      <w:r w:rsidR="00173761">
        <w:rPr>
          <w:rFonts w:ascii="Times New Roman" w:hAnsi="Times New Roman"/>
          <w:sz w:val="24"/>
          <w:szCs w:val="24"/>
        </w:rPr>
        <w:t xml:space="preserve"> </w:t>
      </w:r>
      <w:r w:rsidR="00173761" w:rsidRPr="00173761">
        <w:rPr>
          <w:rFonts w:ascii="Times New Roman" w:hAnsi="Times New Roman"/>
          <w:sz w:val="24"/>
          <w:szCs w:val="24"/>
        </w:rPr>
        <w:t>Долинської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173761">
        <w:rPr>
          <w:rFonts w:ascii="Times New Roman" w:hAnsi="Times New Roman"/>
          <w:sz w:val="24"/>
          <w:szCs w:val="24"/>
        </w:rPr>
        <w:t>5</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281D00" w:rsidRPr="00BD5535" w:rsidRDefault="00281D00" w:rsidP="00E250C3">
      <w:pPr>
        <w:shd w:val="clear" w:color="auto" w:fill="FFFFFF"/>
        <w:spacing w:after="0" w:line="240" w:lineRule="auto"/>
        <w:jc w:val="both"/>
        <w:rPr>
          <w:rFonts w:ascii="Times New Roman" w:hAnsi="Times New Roman"/>
          <w:sz w:val="24"/>
          <w:szCs w:val="24"/>
          <w:bdr w:val="none" w:sz="0" w:space="0" w:color="auto" w:frame="1"/>
          <w:lang w:eastAsia="uk-UA"/>
        </w:rPr>
      </w:pPr>
      <w:r w:rsidRPr="00F42D92">
        <w:rPr>
          <w:rFonts w:ascii="Times New Roman" w:hAnsi="Times New Roman"/>
          <w:sz w:val="24"/>
          <w:szCs w:val="24"/>
          <w:bdr w:val="none" w:sz="0" w:space="0" w:color="auto" w:frame="1"/>
          <w:lang w:eastAsia="uk-UA"/>
        </w:rPr>
        <w:t xml:space="preserve">Ідентифікатор закупівлі: </w:t>
      </w:r>
      <w:r w:rsidR="000A7837" w:rsidRPr="000A7837">
        <w:rPr>
          <w:rFonts w:ascii="Times New Roman" w:hAnsi="Times New Roman"/>
          <w:sz w:val="24"/>
          <w:szCs w:val="24"/>
          <w:bdr w:val="none" w:sz="0" w:space="0" w:color="auto" w:frame="1"/>
          <w:lang w:val="ru-RU" w:eastAsia="uk-UA"/>
        </w:rPr>
        <w:t>UA</w:t>
      </w:r>
      <w:r w:rsidR="000A7837" w:rsidRPr="00BD5535">
        <w:rPr>
          <w:rFonts w:ascii="Times New Roman" w:hAnsi="Times New Roman"/>
          <w:sz w:val="24"/>
          <w:szCs w:val="24"/>
          <w:bdr w:val="none" w:sz="0" w:space="0" w:color="auto" w:frame="1"/>
          <w:lang w:eastAsia="uk-UA"/>
        </w:rPr>
        <w:t>-2024-12-24-020361-</w:t>
      </w:r>
      <w:r w:rsidR="000A7837" w:rsidRPr="000A7837">
        <w:rPr>
          <w:rFonts w:ascii="Times New Roman" w:hAnsi="Times New Roman"/>
          <w:sz w:val="24"/>
          <w:szCs w:val="24"/>
          <w:bdr w:val="none" w:sz="0" w:space="0" w:color="auto" w:frame="1"/>
          <w:lang w:val="ru-RU" w:eastAsia="uk-UA"/>
        </w:rPr>
        <w:t>a</w:t>
      </w:r>
    </w:p>
    <w:p w:rsidR="00EC06BC" w:rsidRPr="00BD5535" w:rsidRDefault="00EC06BC" w:rsidP="00E250C3">
      <w:pPr>
        <w:shd w:val="clear" w:color="auto" w:fill="FFFFFF"/>
        <w:spacing w:after="0" w:line="240" w:lineRule="auto"/>
        <w:jc w:val="both"/>
        <w:rPr>
          <w:rFonts w:ascii="Times New Roman" w:hAnsi="Times New Roman"/>
          <w:sz w:val="24"/>
          <w:szCs w:val="24"/>
          <w:bdr w:val="none" w:sz="0" w:space="0" w:color="auto" w:frame="1"/>
          <w:lang w:eastAsia="uk-UA"/>
        </w:rPr>
      </w:pPr>
    </w:p>
    <w:p w:rsidR="00281D00" w:rsidRDefault="00281D00" w:rsidP="002F2950">
      <w:pPr>
        <w:spacing w:after="0" w:line="240" w:lineRule="auto"/>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0A7837" w:rsidRDefault="000A7837" w:rsidP="000A7837">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0"/>
        <w:gridCol w:w="1204"/>
        <w:gridCol w:w="5740"/>
        <w:gridCol w:w="992"/>
        <w:gridCol w:w="964"/>
      </w:tblGrid>
      <w:tr w:rsidR="000A7837" w:rsidRPr="001975F8" w:rsidTr="000D112D">
        <w:trPr>
          <w:trHeight w:val="316"/>
          <w:jc w:val="center"/>
        </w:trPr>
        <w:tc>
          <w:tcPr>
            <w:tcW w:w="1390" w:type="dxa"/>
            <w:vMerge w:val="restart"/>
            <w:vAlign w:val="center"/>
          </w:tcPr>
          <w:p w:rsidR="000A7837" w:rsidRPr="00BB1497" w:rsidRDefault="000A7837"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Назвашколи</w:t>
            </w:r>
          </w:p>
        </w:tc>
        <w:tc>
          <w:tcPr>
            <w:tcW w:w="1204" w:type="dxa"/>
            <w:vMerge w:val="restart"/>
            <w:vAlign w:val="center"/>
          </w:tcPr>
          <w:p w:rsidR="000A7837" w:rsidRPr="000B256F" w:rsidRDefault="000A7837" w:rsidP="000D112D">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vAlign w:val="center"/>
          </w:tcPr>
          <w:p w:rsidR="000A7837" w:rsidRPr="00BB1497" w:rsidRDefault="000A7837" w:rsidP="000D112D">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rsidR="000A7837" w:rsidRPr="00BB1497" w:rsidRDefault="000A7837"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rsidR="000A7837" w:rsidRPr="00BB1497" w:rsidRDefault="000A7837"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rsidR="000A7837" w:rsidRPr="00BB1497" w:rsidRDefault="000A7837" w:rsidP="000D112D">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rsidR="000A7837" w:rsidRPr="00BB1497" w:rsidRDefault="000A7837" w:rsidP="000D112D">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дітейз числа учасників Революції Гідності, які отримали поранення та/або загинули на Майдані</w:t>
            </w:r>
            <w:r>
              <w:rPr>
                <w:rFonts w:ascii="Times New Roman" w:hAnsi="Times New Roman"/>
                <w:sz w:val="20"/>
                <w:szCs w:val="20"/>
              </w:rPr>
              <w:t>;</w:t>
            </w:r>
          </w:p>
          <w:p w:rsidR="000A7837" w:rsidRDefault="000A7837"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rsidR="000A7837" w:rsidRPr="00BB1497" w:rsidRDefault="000A7837" w:rsidP="000D112D">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c>
          <w:tcPr>
            <w:tcW w:w="1956" w:type="dxa"/>
            <w:gridSpan w:val="2"/>
            <w:vAlign w:val="center"/>
          </w:tcPr>
          <w:p w:rsidR="000A7837" w:rsidRPr="001975F8" w:rsidRDefault="000A7837" w:rsidP="000D112D">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0A7837" w:rsidRPr="001975F8" w:rsidTr="000D112D">
        <w:trPr>
          <w:trHeight w:val="1277"/>
          <w:jc w:val="center"/>
        </w:trPr>
        <w:tc>
          <w:tcPr>
            <w:tcW w:w="1390" w:type="dxa"/>
            <w:vMerge/>
            <w:vAlign w:val="center"/>
          </w:tcPr>
          <w:p w:rsidR="000A7837" w:rsidRPr="001975F8" w:rsidRDefault="000A7837" w:rsidP="000D112D">
            <w:pPr>
              <w:spacing w:after="0" w:line="240" w:lineRule="auto"/>
              <w:ind w:right="-73"/>
              <w:contextualSpacing/>
              <w:jc w:val="center"/>
              <w:rPr>
                <w:rFonts w:ascii="Times New Roman" w:hAnsi="Times New Roman"/>
                <w:sz w:val="20"/>
                <w:szCs w:val="20"/>
              </w:rPr>
            </w:pPr>
          </w:p>
        </w:tc>
        <w:tc>
          <w:tcPr>
            <w:tcW w:w="1204" w:type="dxa"/>
            <w:vMerge/>
            <w:vAlign w:val="center"/>
          </w:tcPr>
          <w:p w:rsidR="000A7837" w:rsidRPr="000979CF" w:rsidRDefault="000A7837" w:rsidP="000D112D">
            <w:pPr>
              <w:spacing w:after="0" w:line="240" w:lineRule="auto"/>
              <w:ind w:right="-73"/>
              <w:contextualSpacing/>
              <w:jc w:val="center"/>
              <w:rPr>
                <w:rFonts w:ascii="Times New Roman" w:hAnsi="Times New Roman"/>
                <w:b/>
                <w:sz w:val="20"/>
                <w:szCs w:val="20"/>
              </w:rPr>
            </w:pPr>
          </w:p>
        </w:tc>
        <w:tc>
          <w:tcPr>
            <w:tcW w:w="5740" w:type="dxa"/>
            <w:vMerge/>
            <w:vAlign w:val="center"/>
          </w:tcPr>
          <w:p w:rsidR="000A7837" w:rsidRPr="000979CF" w:rsidRDefault="000A7837" w:rsidP="000D112D">
            <w:pPr>
              <w:spacing w:after="0" w:line="240" w:lineRule="auto"/>
              <w:ind w:right="-73"/>
              <w:contextualSpacing/>
              <w:jc w:val="center"/>
              <w:rPr>
                <w:rFonts w:ascii="Times New Roman" w:hAnsi="Times New Roman"/>
                <w:b/>
                <w:sz w:val="20"/>
                <w:szCs w:val="20"/>
              </w:rPr>
            </w:pPr>
          </w:p>
        </w:tc>
        <w:tc>
          <w:tcPr>
            <w:tcW w:w="992" w:type="dxa"/>
            <w:vAlign w:val="center"/>
          </w:tcPr>
          <w:p w:rsidR="000A7837" w:rsidRPr="000979CF" w:rsidRDefault="000A7837" w:rsidP="000D112D">
            <w:pPr>
              <w:spacing w:after="0" w:line="240" w:lineRule="auto"/>
              <w:ind w:right="-73"/>
              <w:contextualSpacing/>
              <w:jc w:val="center"/>
              <w:rPr>
                <w:rFonts w:ascii="Times New Roman" w:hAnsi="Times New Roman"/>
                <w:sz w:val="20"/>
                <w:szCs w:val="20"/>
              </w:rPr>
            </w:pPr>
            <w:r w:rsidRPr="000979CF">
              <w:rPr>
                <w:rFonts w:ascii="Times New Roman" w:hAnsi="Times New Roman"/>
                <w:sz w:val="20"/>
                <w:szCs w:val="20"/>
              </w:rPr>
              <w:t>вихованці вікової групи від 1 до 4 років</w:t>
            </w:r>
          </w:p>
        </w:tc>
        <w:tc>
          <w:tcPr>
            <w:tcW w:w="964" w:type="dxa"/>
            <w:vAlign w:val="center"/>
          </w:tcPr>
          <w:p w:rsidR="000A7837" w:rsidRPr="000979CF" w:rsidRDefault="000A7837" w:rsidP="000D112D">
            <w:pPr>
              <w:spacing w:after="0" w:line="240" w:lineRule="auto"/>
              <w:ind w:right="-73"/>
              <w:contextualSpacing/>
              <w:jc w:val="center"/>
              <w:rPr>
                <w:rFonts w:ascii="Times New Roman" w:hAnsi="Times New Roman"/>
                <w:sz w:val="20"/>
                <w:szCs w:val="20"/>
              </w:rPr>
            </w:pPr>
            <w:r w:rsidRPr="000979CF">
              <w:rPr>
                <w:rFonts w:ascii="Times New Roman" w:hAnsi="Times New Roman"/>
                <w:sz w:val="20"/>
                <w:szCs w:val="20"/>
              </w:rPr>
              <w:t>вихованці вікової групи від 4 до 6 (7) років</w:t>
            </w:r>
          </w:p>
        </w:tc>
      </w:tr>
      <w:tr w:rsidR="000A7837" w:rsidRPr="00BB1497" w:rsidTr="000D112D">
        <w:trPr>
          <w:trHeight w:val="427"/>
          <w:jc w:val="center"/>
        </w:trPr>
        <w:tc>
          <w:tcPr>
            <w:tcW w:w="1390" w:type="dxa"/>
          </w:tcPr>
          <w:p w:rsidR="000A7837" w:rsidRPr="00BB1497" w:rsidRDefault="000A7837" w:rsidP="000D112D">
            <w:pPr>
              <w:spacing w:after="0" w:line="240" w:lineRule="auto"/>
              <w:ind w:right="-73"/>
              <w:contextualSpacing/>
              <w:jc w:val="both"/>
              <w:rPr>
                <w:rFonts w:ascii="Times New Roman" w:hAnsi="Times New Roman"/>
                <w:bCs/>
                <w:sz w:val="20"/>
                <w:szCs w:val="20"/>
              </w:rPr>
            </w:pPr>
            <w:r w:rsidRPr="003B1D90">
              <w:rPr>
                <w:rFonts w:ascii="Times New Roman" w:hAnsi="Times New Roman"/>
                <w:bCs/>
                <w:sz w:val="20"/>
                <w:szCs w:val="20"/>
              </w:rPr>
              <w:t>Малотур’янський ліцей</w:t>
            </w:r>
          </w:p>
        </w:tc>
        <w:tc>
          <w:tcPr>
            <w:tcW w:w="1204" w:type="dxa"/>
            <w:vAlign w:val="center"/>
          </w:tcPr>
          <w:p w:rsidR="000A7837" w:rsidRPr="000979CF" w:rsidRDefault="000A7837" w:rsidP="000D112D">
            <w:pPr>
              <w:spacing w:after="0" w:line="240" w:lineRule="auto"/>
              <w:ind w:right="-73"/>
              <w:contextualSpacing/>
              <w:jc w:val="center"/>
              <w:rPr>
                <w:rFonts w:ascii="Times New Roman" w:hAnsi="Times New Roman"/>
                <w:sz w:val="20"/>
                <w:szCs w:val="20"/>
              </w:rPr>
            </w:pPr>
            <w:r w:rsidRPr="000979CF">
              <w:rPr>
                <w:rFonts w:ascii="Times New Roman" w:hAnsi="Times New Roman"/>
                <w:sz w:val="20"/>
                <w:szCs w:val="20"/>
              </w:rPr>
              <w:t>40</w:t>
            </w:r>
          </w:p>
        </w:tc>
        <w:tc>
          <w:tcPr>
            <w:tcW w:w="5740" w:type="dxa"/>
            <w:vAlign w:val="center"/>
          </w:tcPr>
          <w:p w:rsidR="000A7837" w:rsidRPr="000979CF" w:rsidRDefault="000A7837" w:rsidP="000D112D">
            <w:pPr>
              <w:spacing w:after="0" w:line="240" w:lineRule="auto"/>
              <w:ind w:right="-73"/>
              <w:contextualSpacing/>
              <w:jc w:val="center"/>
              <w:rPr>
                <w:rFonts w:ascii="Times New Roman" w:hAnsi="Times New Roman"/>
                <w:sz w:val="20"/>
                <w:szCs w:val="20"/>
              </w:rPr>
            </w:pPr>
            <w:r w:rsidRPr="000979CF">
              <w:rPr>
                <w:rFonts w:ascii="Times New Roman" w:hAnsi="Times New Roman"/>
                <w:sz w:val="20"/>
                <w:szCs w:val="20"/>
              </w:rPr>
              <w:t>13</w:t>
            </w:r>
          </w:p>
        </w:tc>
        <w:tc>
          <w:tcPr>
            <w:tcW w:w="992" w:type="dxa"/>
            <w:vAlign w:val="center"/>
          </w:tcPr>
          <w:p w:rsidR="000A7837" w:rsidRPr="000979CF" w:rsidRDefault="000A7837" w:rsidP="000D112D">
            <w:pPr>
              <w:spacing w:after="0" w:line="240" w:lineRule="auto"/>
              <w:ind w:right="-73"/>
              <w:contextualSpacing/>
              <w:jc w:val="center"/>
              <w:rPr>
                <w:rFonts w:ascii="Times New Roman" w:hAnsi="Times New Roman"/>
                <w:sz w:val="20"/>
                <w:szCs w:val="20"/>
              </w:rPr>
            </w:pPr>
            <w:r w:rsidRPr="000979CF">
              <w:rPr>
                <w:rFonts w:ascii="Times New Roman" w:hAnsi="Times New Roman"/>
                <w:sz w:val="20"/>
                <w:szCs w:val="20"/>
              </w:rPr>
              <w:t>14</w:t>
            </w:r>
          </w:p>
        </w:tc>
        <w:tc>
          <w:tcPr>
            <w:tcW w:w="964" w:type="dxa"/>
            <w:vAlign w:val="center"/>
          </w:tcPr>
          <w:p w:rsidR="000A7837" w:rsidRPr="000979CF" w:rsidRDefault="000A7837" w:rsidP="000D112D">
            <w:pPr>
              <w:spacing w:after="0" w:line="240" w:lineRule="auto"/>
              <w:ind w:right="-73"/>
              <w:contextualSpacing/>
              <w:jc w:val="center"/>
              <w:rPr>
                <w:rFonts w:ascii="Times New Roman" w:hAnsi="Times New Roman"/>
                <w:sz w:val="20"/>
                <w:szCs w:val="20"/>
              </w:rPr>
            </w:pPr>
            <w:r w:rsidRPr="000979CF">
              <w:rPr>
                <w:rFonts w:ascii="Times New Roman" w:hAnsi="Times New Roman"/>
                <w:sz w:val="20"/>
                <w:szCs w:val="20"/>
              </w:rPr>
              <w:t>31</w:t>
            </w:r>
          </w:p>
        </w:tc>
      </w:tr>
    </w:tbl>
    <w:p w:rsidR="000A7837" w:rsidRPr="00BB1497" w:rsidRDefault="000A7837" w:rsidP="000A7837">
      <w:pPr>
        <w:spacing w:after="0" w:line="240" w:lineRule="auto"/>
        <w:ind w:right="-73"/>
        <w:contextualSpacing/>
        <w:jc w:val="both"/>
        <w:rPr>
          <w:rFonts w:ascii="Times New Roman" w:hAnsi="Times New Roman"/>
          <w:u w:val="single"/>
        </w:rPr>
      </w:pPr>
    </w:p>
    <w:p w:rsidR="003C3A45" w:rsidRDefault="003C3A45" w:rsidP="003C3A45">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Кількість учнів може змінюватися  відповідно до фактичного відвідування. </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Держпродспоживслужби відповідно до чинного законодавства України</w:t>
      </w:r>
    </w:p>
    <w:p w:rsidR="003C3A45" w:rsidRDefault="003C3A45" w:rsidP="003C3A45">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3C3A45" w:rsidRDefault="003C3A45" w:rsidP="003C3A45">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3C3A45" w:rsidRDefault="003C3A45" w:rsidP="003C3A45">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особою/ами.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3C3A45" w:rsidRDefault="003C3A45" w:rsidP="003C3A45">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3C3A45" w:rsidRDefault="003C3A45" w:rsidP="003C3A45">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3C3A45" w:rsidRDefault="003C3A45" w:rsidP="003C3A45">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3C3A45" w:rsidRDefault="003C3A45" w:rsidP="003C3A45">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3C3A45" w:rsidRDefault="003C3A45" w:rsidP="003C3A45">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3C3A45" w:rsidRDefault="003C3A45" w:rsidP="003C3A45">
      <w:pPr>
        <w:spacing w:after="0" w:line="240" w:lineRule="auto"/>
        <w:jc w:val="both"/>
        <w:rPr>
          <w:rFonts w:ascii="Times New Roman" w:hAnsi="Times New Roman"/>
          <w:sz w:val="24"/>
          <w:szCs w:val="24"/>
        </w:rPr>
      </w:pPr>
    </w:p>
    <w:p w:rsidR="003C3A45" w:rsidRDefault="003C3A45" w:rsidP="003C3A45">
      <w:pPr>
        <w:shd w:val="clear" w:color="auto" w:fill="FFFFFF"/>
        <w:spacing w:after="0" w:line="240" w:lineRule="auto"/>
        <w:jc w:val="both"/>
        <w:rPr>
          <w:rFonts w:ascii="Times New Roman" w:hAnsi="Times New Roman"/>
          <w:sz w:val="24"/>
          <w:szCs w:val="24"/>
          <w:bdr w:val="none" w:sz="0" w:space="0" w:color="auto" w:frame="1"/>
          <w:lang w:eastAsia="uk-UA"/>
        </w:rPr>
      </w:pPr>
      <w:r w:rsidRPr="001C0BCE">
        <w:rPr>
          <w:rFonts w:ascii="Times New Roman" w:hAnsi="Times New Roman"/>
          <w:b/>
          <w:sz w:val="24"/>
          <w:szCs w:val="24"/>
          <w:u w:val="single"/>
          <w:bdr w:val="none" w:sz="0" w:space="0" w:color="auto" w:frame="1"/>
          <w:lang w:eastAsia="uk-UA"/>
        </w:rPr>
        <w:t>Розмір бюджетного призначення</w:t>
      </w:r>
      <w:r>
        <w:rPr>
          <w:rFonts w:ascii="Times New Roman" w:hAnsi="Times New Roman"/>
          <w:sz w:val="24"/>
          <w:szCs w:val="24"/>
          <w:bdr w:val="none" w:sz="0" w:space="0" w:color="auto" w:frame="1"/>
          <w:lang w:eastAsia="uk-UA"/>
        </w:rPr>
        <w:t xml:space="preserve"> визначений відповідно до </w:t>
      </w:r>
      <w:r>
        <w:rPr>
          <w:rFonts w:ascii="Times New Roman" w:hAnsi="Times New Roman"/>
          <w:sz w:val="24"/>
          <w:szCs w:val="24"/>
          <w:bdr w:val="none" w:sz="0" w:space="0" w:color="auto" w:frame="1"/>
          <w:lang w:val="ru-RU" w:eastAsia="uk-UA"/>
        </w:rPr>
        <w:t>очікуваних бюджетних призначень</w:t>
      </w:r>
      <w:r>
        <w:rPr>
          <w:rFonts w:ascii="Times New Roman" w:hAnsi="Times New Roman"/>
          <w:sz w:val="24"/>
          <w:szCs w:val="24"/>
          <w:bdr w:val="none" w:sz="0" w:space="0" w:color="auto" w:frame="1"/>
          <w:lang w:eastAsia="uk-UA"/>
        </w:rPr>
        <w:t xml:space="preserve"> на 2025 рік за КЕКВ 2230 з урахуванням потреби</w:t>
      </w:r>
      <w:r w:rsidRPr="00F20DD2">
        <w:rPr>
          <w:rFonts w:ascii="Times New Roman" w:hAnsi="Times New Roman"/>
          <w:sz w:val="24"/>
          <w:szCs w:val="24"/>
          <w:bdr w:val="none" w:sz="0" w:space="0" w:color="auto" w:frame="1"/>
          <w:lang w:eastAsia="uk-UA"/>
        </w:rPr>
        <w:t xml:space="preserve"> замовника у відповідних послугах</w:t>
      </w:r>
      <w:r>
        <w:rPr>
          <w:rFonts w:ascii="Times New Roman" w:hAnsi="Times New Roman"/>
          <w:sz w:val="24"/>
          <w:szCs w:val="24"/>
          <w:bdr w:val="none" w:sz="0" w:space="0" w:color="auto" w:frame="1"/>
          <w:lang w:eastAsia="uk-UA"/>
        </w:rPr>
        <w:t>.</w:t>
      </w:r>
    </w:p>
    <w:p w:rsidR="003C3A45" w:rsidRPr="00AA6AFA" w:rsidRDefault="003C3A45" w:rsidP="003C3A45">
      <w:pPr>
        <w:shd w:val="clear" w:color="auto" w:fill="FFFFFF"/>
        <w:spacing w:after="0" w:line="240" w:lineRule="auto"/>
        <w:jc w:val="both"/>
        <w:rPr>
          <w:rFonts w:ascii="Times New Roman" w:hAnsi="Times New Roman"/>
          <w:sz w:val="24"/>
          <w:szCs w:val="24"/>
          <w:bdr w:val="none" w:sz="0" w:space="0" w:color="auto" w:frame="1"/>
          <w:lang w:val="ru-RU" w:eastAsia="uk-UA"/>
        </w:rPr>
      </w:pPr>
    </w:p>
    <w:p w:rsidR="003C3A45" w:rsidRDefault="003C3A45" w:rsidP="003C3A45">
      <w:pPr>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3C3A45" w:rsidRDefault="003C3A45" w:rsidP="003C3A45">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3C3A45" w:rsidRDefault="003C3A45" w:rsidP="003C3A45">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rsidR="003C3A45" w:rsidRDefault="003C3A45" w:rsidP="003C3A45">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учнів</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r w:rsidRPr="00CE5D6E">
        <w:rPr>
          <w:rFonts w:ascii="Times New Roman" w:hAnsi="Times New Roman"/>
          <w:sz w:val="24"/>
          <w:szCs w:val="24"/>
        </w:rPr>
        <w:t>Долинської міської ради від 1</w:t>
      </w:r>
      <w:r w:rsidRPr="009D7A9A">
        <w:rPr>
          <w:rFonts w:ascii="Times New Roman" w:hAnsi="Times New Roman"/>
          <w:sz w:val="24"/>
          <w:szCs w:val="24"/>
        </w:rPr>
        <w:t>3</w:t>
      </w:r>
      <w:r w:rsidRPr="00CE5D6E">
        <w:rPr>
          <w:rFonts w:ascii="Times New Roman" w:hAnsi="Times New Roman"/>
          <w:sz w:val="24"/>
          <w:szCs w:val="24"/>
        </w:rPr>
        <w:t>.12.202</w:t>
      </w:r>
      <w:r w:rsidRPr="009D7A9A">
        <w:rPr>
          <w:rFonts w:ascii="Times New Roman" w:hAnsi="Times New Roman"/>
          <w:sz w:val="24"/>
          <w:szCs w:val="24"/>
        </w:rPr>
        <w:t>4</w:t>
      </w:r>
      <w:r w:rsidRPr="00CE5D6E">
        <w:rPr>
          <w:rFonts w:ascii="Times New Roman" w:hAnsi="Times New Roman"/>
          <w:sz w:val="24"/>
          <w:szCs w:val="24"/>
        </w:rPr>
        <w:t xml:space="preserve"> № 2</w:t>
      </w:r>
      <w:r w:rsidRPr="009D7A9A">
        <w:rPr>
          <w:rFonts w:ascii="Times New Roman" w:hAnsi="Times New Roman"/>
          <w:sz w:val="24"/>
          <w:szCs w:val="24"/>
        </w:rPr>
        <w:t>993</w:t>
      </w:r>
      <w:r w:rsidRPr="00CE5D6E">
        <w:rPr>
          <w:rFonts w:ascii="Times New Roman" w:hAnsi="Times New Roman"/>
          <w:sz w:val="24"/>
          <w:szCs w:val="24"/>
        </w:rPr>
        <w:t>-</w:t>
      </w:r>
      <w:r w:rsidRPr="009D7A9A">
        <w:rPr>
          <w:rFonts w:ascii="Times New Roman" w:hAnsi="Times New Roman"/>
          <w:sz w:val="24"/>
          <w:szCs w:val="24"/>
        </w:rPr>
        <w:t>50</w:t>
      </w:r>
      <w:r w:rsidRPr="00CE5D6E">
        <w:rPr>
          <w:rFonts w:ascii="Times New Roman" w:hAnsi="Times New Roman"/>
          <w:sz w:val="24"/>
          <w:szCs w:val="24"/>
        </w:rPr>
        <w:t>/</w:t>
      </w:r>
      <w:r w:rsidRPr="009D7A9A">
        <w:rPr>
          <w:rFonts w:ascii="Times New Roman" w:hAnsi="Times New Roman"/>
          <w:sz w:val="24"/>
          <w:szCs w:val="24"/>
        </w:rPr>
        <w:t>2024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2025 році».</w:t>
      </w:r>
    </w:p>
    <w:p w:rsidR="00281D00" w:rsidRDefault="00281D00" w:rsidP="005C7371">
      <w:pPr>
        <w:pStyle w:val="a3"/>
        <w:shd w:val="clear" w:color="auto" w:fill="FFFFFF"/>
        <w:jc w:val="both"/>
      </w:pPr>
      <w:r w:rsidRPr="005C7371">
        <w:t xml:space="preserve">Очікувана вартість закупівлі – </w:t>
      </w:r>
      <w:r w:rsidR="000A7837" w:rsidRPr="000A7837">
        <w:t xml:space="preserve">1 221 325,00 </w:t>
      </w:r>
      <w:r w:rsidRPr="005C7371">
        <w:t xml:space="preserve">грн. </w:t>
      </w:r>
      <w:r>
        <w:rPr>
          <w:lang w:val="ru-RU"/>
        </w:rPr>
        <w:t>бе</w:t>
      </w:r>
      <w:r w:rsidRPr="005C7371">
        <w:t>з ПДВ.</w:t>
      </w:r>
    </w:p>
    <w:sectPr w:rsidR="00281D00"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635C"/>
    <w:rsid w:val="00087C67"/>
    <w:rsid w:val="00096405"/>
    <w:rsid w:val="000979CF"/>
    <w:rsid w:val="000A7837"/>
    <w:rsid w:val="000B1ADE"/>
    <w:rsid w:val="000B256F"/>
    <w:rsid w:val="000C7C3F"/>
    <w:rsid w:val="000D0ABB"/>
    <w:rsid w:val="000D112D"/>
    <w:rsid w:val="000E53EC"/>
    <w:rsid w:val="00150DDC"/>
    <w:rsid w:val="00173761"/>
    <w:rsid w:val="001975F8"/>
    <w:rsid w:val="001A0AFB"/>
    <w:rsid w:val="001A2D16"/>
    <w:rsid w:val="001C0BCE"/>
    <w:rsid w:val="001D6601"/>
    <w:rsid w:val="001E234B"/>
    <w:rsid w:val="001E73E4"/>
    <w:rsid w:val="00214A18"/>
    <w:rsid w:val="002236E5"/>
    <w:rsid w:val="00232258"/>
    <w:rsid w:val="00270094"/>
    <w:rsid w:val="00281D00"/>
    <w:rsid w:val="002C40EF"/>
    <w:rsid w:val="002E1CAA"/>
    <w:rsid w:val="002F2950"/>
    <w:rsid w:val="0030497B"/>
    <w:rsid w:val="003156F4"/>
    <w:rsid w:val="00342626"/>
    <w:rsid w:val="0035056B"/>
    <w:rsid w:val="00352CBC"/>
    <w:rsid w:val="00356F5A"/>
    <w:rsid w:val="00374509"/>
    <w:rsid w:val="00383F0E"/>
    <w:rsid w:val="003A6C00"/>
    <w:rsid w:val="003B1D90"/>
    <w:rsid w:val="003C2BF9"/>
    <w:rsid w:val="003C3A45"/>
    <w:rsid w:val="003C60FB"/>
    <w:rsid w:val="003E1346"/>
    <w:rsid w:val="00454BB5"/>
    <w:rsid w:val="0045624A"/>
    <w:rsid w:val="0047244B"/>
    <w:rsid w:val="00493271"/>
    <w:rsid w:val="00497598"/>
    <w:rsid w:val="004C13E3"/>
    <w:rsid w:val="004D4914"/>
    <w:rsid w:val="004F47B0"/>
    <w:rsid w:val="005502F1"/>
    <w:rsid w:val="00552485"/>
    <w:rsid w:val="005C7371"/>
    <w:rsid w:val="005D495D"/>
    <w:rsid w:val="005F6DBA"/>
    <w:rsid w:val="00603A93"/>
    <w:rsid w:val="00670B95"/>
    <w:rsid w:val="00693C28"/>
    <w:rsid w:val="0069653E"/>
    <w:rsid w:val="006E33E9"/>
    <w:rsid w:val="00702DD8"/>
    <w:rsid w:val="00721013"/>
    <w:rsid w:val="007636BE"/>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9537F"/>
    <w:rsid w:val="009B123F"/>
    <w:rsid w:val="009B37AB"/>
    <w:rsid w:val="009B459A"/>
    <w:rsid w:val="009C06FB"/>
    <w:rsid w:val="009D7A9A"/>
    <w:rsid w:val="009E47C3"/>
    <w:rsid w:val="00A00297"/>
    <w:rsid w:val="00A22D0C"/>
    <w:rsid w:val="00A43FDE"/>
    <w:rsid w:val="00A74774"/>
    <w:rsid w:val="00AA3F58"/>
    <w:rsid w:val="00AA6AFA"/>
    <w:rsid w:val="00AF4A1F"/>
    <w:rsid w:val="00B26F01"/>
    <w:rsid w:val="00B666AC"/>
    <w:rsid w:val="00BB1497"/>
    <w:rsid w:val="00BC4509"/>
    <w:rsid w:val="00BC71B5"/>
    <w:rsid w:val="00BD5535"/>
    <w:rsid w:val="00BD65BC"/>
    <w:rsid w:val="00BD776D"/>
    <w:rsid w:val="00BE69E4"/>
    <w:rsid w:val="00C23D9B"/>
    <w:rsid w:val="00C64EA4"/>
    <w:rsid w:val="00C674E2"/>
    <w:rsid w:val="00C7183A"/>
    <w:rsid w:val="00C72F31"/>
    <w:rsid w:val="00CD344E"/>
    <w:rsid w:val="00CE5D6E"/>
    <w:rsid w:val="00CF5C43"/>
    <w:rsid w:val="00D06F60"/>
    <w:rsid w:val="00D52EDD"/>
    <w:rsid w:val="00D731E2"/>
    <w:rsid w:val="00D8671F"/>
    <w:rsid w:val="00DE6D90"/>
    <w:rsid w:val="00E250C3"/>
    <w:rsid w:val="00E35377"/>
    <w:rsid w:val="00E44D82"/>
    <w:rsid w:val="00E73401"/>
    <w:rsid w:val="00E92300"/>
    <w:rsid w:val="00EC06BC"/>
    <w:rsid w:val="00ED1D41"/>
    <w:rsid w:val="00ED367E"/>
    <w:rsid w:val="00EF6A92"/>
    <w:rsid w:val="00F11B85"/>
    <w:rsid w:val="00F15D12"/>
    <w:rsid w:val="00F20DD2"/>
    <w:rsid w:val="00F247B9"/>
    <w:rsid w:val="00F41027"/>
    <w:rsid w:val="00F42D92"/>
    <w:rsid w:val="00F50608"/>
    <w:rsid w:val="00F50EF1"/>
    <w:rsid w:val="00F52C80"/>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334968">
      <w:marLeft w:val="0"/>
      <w:marRight w:val="0"/>
      <w:marTop w:val="0"/>
      <w:marBottom w:val="0"/>
      <w:divBdr>
        <w:top w:val="none" w:sz="0" w:space="0" w:color="auto"/>
        <w:left w:val="none" w:sz="0" w:space="0" w:color="auto"/>
        <w:bottom w:val="none" w:sz="0" w:space="0" w:color="auto"/>
        <w:right w:val="none" w:sz="0" w:space="0" w:color="auto"/>
      </w:divBdr>
    </w:div>
    <w:div w:id="959334969">
      <w:marLeft w:val="0"/>
      <w:marRight w:val="0"/>
      <w:marTop w:val="0"/>
      <w:marBottom w:val="0"/>
      <w:divBdr>
        <w:top w:val="none" w:sz="0" w:space="0" w:color="auto"/>
        <w:left w:val="none" w:sz="0" w:space="0" w:color="auto"/>
        <w:bottom w:val="none" w:sz="0" w:space="0" w:color="auto"/>
        <w:right w:val="none" w:sz="0" w:space="0" w:color="auto"/>
      </w:divBdr>
    </w:div>
    <w:div w:id="959334970">
      <w:marLeft w:val="0"/>
      <w:marRight w:val="0"/>
      <w:marTop w:val="0"/>
      <w:marBottom w:val="0"/>
      <w:divBdr>
        <w:top w:val="none" w:sz="0" w:space="0" w:color="auto"/>
        <w:left w:val="none" w:sz="0" w:space="0" w:color="auto"/>
        <w:bottom w:val="none" w:sz="0" w:space="0" w:color="auto"/>
        <w:right w:val="none" w:sz="0" w:space="0" w:color="auto"/>
      </w:divBdr>
    </w:div>
    <w:div w:id="959334971">
      <w:marLeft w:val="0"/>
      <w:marRight w:val="0"/>
      <w:marTop w:val="0"/>
      <w:marBottom w:val="0"/>
      <w:divBdr>
        <w:top w:val="none" w:sz="0" w:space="0" w:color="auto"/>
        <w:left w:val="none" w:sz="0" w:space="0" w:color="auto"/>
        <w:bottom w:val="none" w:sz="0" w:space="0" w:color="auto"/>
        <w:right w:val="none" w:sz="0" w:space="0" w:color="auto"/>
      </w:divBdr>
    </w:div>
    <w:div w:id="959334972">
      <w:marLeft w:val="0"/>
      <w:marRight w:val="0"/>
      <w:marTop w:val="0"/>
      <w:marBottom w:val="0"/>
      <w:divBdr>
        <w:top w:val="none" w:sz="0" w:space="0" w:color="auto"/>
        <w:left w:val="none" w:sz="0" w:space="0" w:color="auto"/>
        <w:bottom w:val="none" w:sz="0" w:space="0" w:color="auto"/>
        <w:right w:val="none" w:sz="0" w:space="0" w:color="auto"/>
      </w:divBdr>
    </w:div>
    <w:div w:id="959334973">
      <w:marLeft w:val="0"/>
      <w:marRight w:val="0"/>
      <w:marTop w:val="0"/>
      <w:marBottom w:val="0"/>
      <w:divBdr>
        <w:top w:val="none" w:sz="0" w:space="0" w:color="auto"/>
        <w:left w:val="none" w:sz="0" w:space="0" w:color="auto"/>
        <w:bottom w:val="none" w:sz="0" w:space="0" w:color="auto"/>
        <w:right w:val="none" w:sz="0" w:space="0" w:color="auto"/>
      </w:divBdr>
    </w:div>
    <w:div w:id="959334974">
      <w:marLeft w:val="0"/>
      <w:marRight w:val="0"/>
      <w:marTop w:val="0"/>
      <w:marBottom w:val="0"/>
      <w:divBdr>
        <w:top w:val="none" w:sz="0" w:space="0" w:color="auto"/>
        <w:left w:val="none" w:sz="0" w:space="0" w:color="auto"/>
        <w:bottom w:val="none" w:sz="0" w:space="0" w:color="auto"/>
        <w:right w:val="none" w:sz="0" w:space="0" w:color="auto"/>
      </w:divBdr>
    </w:div>
    <w:div w:id="959334975">
      <w:marLeft w:val="0"/>
      <w:marRight w:val="0"/>
      <w:marTop w:val="0"/>
      <w:marBottom w:val="0"/>
      <w:divBdr>
        <w:top w:val="none" w:sz="0" w:space="0" w:color="auto"/>
        <w:left w:val="none" w:sz="0" w:space="0" w:color="auto"/>
        <w:bottom w:val="none" w:sz="0" w:space="0" w:color="auto"/>
        <w:right w:val="none" w:sz="0" w:space="0" w:color="auto"/>
      </w:divBdr>
    </w:div>
    <w:div w:id="959334976">
      <w:marLeft w:val="0"/>
      <w:marRight w:val="0"/>
      <w:marTop w:val="0"/>
      <w:marBottom w:val="0"/>
      <w:divBdr>
        <w:top w:val="none" w:sz="0" w:space="0" w:color="auto"/>
        <w:left w:val="none" w:sz="0" w:space="0" w:color="auto"/>
        <w:bottom w:val="none" w:sz="0" w:space="0" w:color="auto"/>
        <w:right w:val="none" w:sz="0" w:space="0" w:color="auto"/>
      </w:divBdr>
    </w:div>
    <w:div w:id="959334977">
      <w:marLeft w:val="0"/>
      <w:marRight w:val="0"/>
      <w:marTop w:val="0"/>
      <w:marBottom w:val="0"/>
      <w:divBdr>
        <w:top w:val="none" w:sz="0" w:space="0" w:color="auto"/>
        <w:left w:val="none" w:sz="0" w:space="0" w:color="auto"/>
        <w:bottom w:val="none" w:sz="0" w:space="0" w:color="auto"/>
        <w:right w:val="none" w:sz="0" w:space="0" w:color="auto"/>
      </w:divBdr>
    </w:div>
    <w:div w:id="959334978">
      <w:marLeft w:val="0"/>
      <w:marRight w:val="0"/>
      <w:marTop w:val="0"/>
      <w:marBottom w:val="0"/>
      <w:divBdr>
        <w:top w:val="none" w:sz="0" w:space="0" w:color="auto"/>
        <w:left w:val="none" w:sz="0" w:space="0" w:color="auto"/>
        <w:bottom w:val="none" w:sz="0" w:space="0" w:color="auto"/>
        <w:right w:val="none" w:sz="0" w:space="0" w:color="auto"/>
      </w:divBdr>
    </w:div>
    <w:div w:id="959334979">
      <w:marLeft w:val="0"/>
      <w:marRight w:val="0"/>
      <w:marTop w:val="0"/>
      <w:marBottom w:val="0"/>
      <w:divBdr>
        <w:top w:val="none" w:sz="0" w:space="0" w:color="auto"/>
        <w:left w:val="none" w:sz="0" w:space="0" w:color="auto"/>
        <w:bottom w:val="none" w:sz="0" w:space="0" w:color="auto"/>
        <w:right w:val="none" w:sz="0" w:space="0" w:color="auto"/>
      </w:divBdr>
    </w:div>
    <w:div w:id="959334980">
      <w:marLeft w:val="0"/>
      <w:marRight w:val="0"/>
      <w:marTop w:val="0"/>
      <w:marBottom w:val="0"/>
      <w:divBdr>
        <w:top w:val="none" w:sz="0" w:space="0" w:color="auto"/>
        <w:left w:val="none" w:sz="0" w:space="0" w:color="auto"/>
        <w:bottom w:val="none" w:sz="0" w:space="0" w:color="auto"/>
        <w:right w:val="none" w:sz="0" w:space="0" w:color="auto"/>
      </w:divBdr>
    </w:div>
    <w:div w:id="959334981">
      <w:marLeft w:val="0"/>
      <w:marRight w:val="0"/>
      <w:marTop w:val="0"/>
      <w:marBottom w:val="0"/>
      <w:divBdr>
        <w:top w:val="none" w:sz="0" w:space="0" w:color="auto"/>
        <w:left w:val="none" w:sz="0" w:space="0" w:color="auto"/>
        <w:bottom w:val="none" w:sz="0" w:space="0" w:color="auto"/>
        <w:right w:val="none" w:sz="0" w:space="0" w:color="auto"/>
      </w:divBdr>
    </w:div>
    <w:div w:id="959334982">
      <w:marLeft w:val="0"/>
      <w:marRight w:val="0"/>
      <w:marTop w:val="0"/>
      <w:marBottom w:val="0"/>
      <w:divBdr>
        <w:top w:val="none" w:sz="0" w:space="0" w:color="auto"/>
        <w:left w:val="none" w:sz="0" w:space="0" w:color="auto"/>
        <w:bottom w:val="none" w:sz="0" w:space="0" w:color="auto"/>
        <w:right w:val="none" w:sz="0" w:space="0" w:color="auto"/>
      </w:divBdr>
    </w:div>
    <w:div w:id="959334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 </vt:lpstr>
    </vt:vector>
  </TitlesOfParts>
  <Company>Reanimator Extreme Edition</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2</cp:revision>
  <cp:lastPrinted>2021-11-29T13:01:00Z</cp:lastPrinted>
  <dcterms:created xsi:type="dcterms:W3CDTF">2024-12-30T08:20:00Z</dcterms:created>
  <dcterms:modified xsi:type="dcterms:W3CDTF">2024-12-30T08:20:00Z</dcterms:modified>
</cp:coreProperties>
</file>