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CAA" w:rsidRPr="00E37CD8" w:rsidRDefault="002E1CAA" w:rsidP="00E37CD8">
      <w:pPr>
        <w:pStyle w:val="2"/>
        <w:rPr>
          <w:rFonts w:eastAsia="Times New Roman"/>
          <w:color w:val="000000" w:themeColor="text1"/>
          <w:bdr w:val="none" w:sz="0" w:space="0" w:color="auto" w:frame="1"/>
          <w:lang w:eastAsia="uk-UA"/>
        </w:rPr>
      </w:pPr>
      <w:proofErr w:type="spellStart"/>
      <w:r w:rsidRPr="00E37CD8">
        <w:rPr>
          <w:rFonts w:eastAsia="Times New Roman"/>
          <w:color w:val="000000" w:themeColor="text1"/>
          <w:bdr w:val="none" w:sz="0" w:space="0" w:color="auto" w:frame="1"/>
          <w:lang w:eastAsia="uk-UA"/>
        </w:rPr>
        <w:t>Обгрунтування</w:t>
      </w:r>
      <w:proofErr w:type="spellEnd"/>
      <w:r w:rsidRPr="00E37CD8">
        <w:rPr>
          <w:rFonts w:eastAsia="Times New Roman"/>
          <w:color w:val="000000" w:themeColor="text1"/>
          <w:bdr w:val="none" w:sz="0" w:space="0" w:color="auto" w:frame="1"/>
          <w:lang w:eastAsia="uk-UA"/>
        </w:rPr>
        <w:t xml:space="preserve"> технічних та якісних характеристик предмета закупівлі, розміру бюджетного призначення, очікуваної вартості предмета закупівлі </w:t>
      </w:r>
    </w:p>
    <w:p w:rsidR="002E1CAA" w:rsidRPr="0030497B" w:rsidRDefault="002E1CAA" w:rsidP="002E1C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uk-UA"/>
        </w:rPr>
      </w:pPr>
    </w:p>
    <w:p w:rsidR="009A11AD" w:rsidRPr="001F0190" w:rsidRDefault="002E1CAA" w:rsidP="009A11AD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30497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 xml:space="preserve">Предмет закупівлі: </w:t>
      </w:r>
      <w:r w:rsidR="004360F9" w:rsidRPr="004360F9">
        <w:rPr>
          <w:rFonts w:ascii="Times New Roman" w:hAnsi="Times New Roman"/>
          <w:b/>
          <w:sz w:val="24"/>
          <w:szCs w:val="24"/>
          <w:lang w:eastAsia="ru-RU"/>
        </w:rPr>
        <w:t>Хек тушка свіжоморожена</w:t>
      </w:r>
    </w:p>
    <w:p w:rsidR="009A11AD" w:rsidRPr="001F0190" w:rsidRDefault="009A11AD" w:rsidP="00B15D79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1F0190">
        <w:rPr>
          <w:rFonts w:ascii="Times New Roman" w:hAnsi="Times New Roman"/>
          <w:b/>
          <w:sz w:val="24"/>
          <w:szCs w:val="24"/>
          <w:lang w:eastAsia="ru-RU"/>
        </w:rPr>
        <w:t xml:space="preserve">ДК 021:2015: </w:t>
      </w:r>
      <w:r w:rsidR="004360F9" w:rsidRPr="004360F9">
        <w:rPr>
          <w:rFonts w:ascii="Times New Roman" w:hAnsi="Times New Roman"/>
          <w:b/>
          <w:snapToGrid w:val="0"/>
          <w:sz w:val="24"/>
          <w:szCs w:val="24"/>
        </w:rPr>
        <w:t>15220000-6: Риба, рибне філе та інше м’ясо риби морожені (15221000-3 Морожена риба)</w:t>
      </w:r>
    </w:p>
    <w:p w:rsidR="00023275" w:rsidRPr="00000ADE" w:rsidRDefault="00023275" w:rsidP="009A11AD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  <w:highlight w:val="yellow"/>
        </w:rPr>
      </w:pPr>
    </w:p>
    <w:p w:rsidR="00DF77A2" w:rsidRPr="008243D4" w:rsidRDefault="00A36C1C" w:rsidP="00DF77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uk-UA"/>
        </w:rPr>
      </w:pPr>
      <w:r w:rsidRPr="00A43FD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>Вид процедур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>и</w:t>
      </w:r>
      <w:r w:rsidRPr="00A43FD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 xml:space="preserve"> закупівлі: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 xml:space="preserve"> </w:t>
      </w:r>
      <w:r w:rsidR="00DF77A2" w:rsidRPr="007454F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uk-UA"/>
        </w:rPr>
        <w:t xml:space="preserve">запит пропозиції постачальника </w:t>
      </w:r>
      <w:r w:rsidRPr="008243D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uk-UA"/>
        </w:rPr>
        <w:t xml:space="preserve">з врахуванням постанови Кабінету Міністрів України «Про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 від 12.10.2022 № </w:t>
      </w:r>
      <w:r w:rsidR="00DF77A2" w:rsidRPr="008243D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uk-UA"/>
        </w:rPr>
        <w:t>1178</w:t>
      </w:r>
      <w:r w:rsidR="00DF77A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uk-UA"/>
        </w:rPr>
        <w:t xml:space="preserve"> </w:t>
      </w:r>
      <w:r w:rsidR="00DF77A2" w:rsidRPr="007454F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uk-UA"/>
        </w:rPr>
        <w:t>(із змінами)</w:t>
      </w:r>
      <w:r w:rsidR="00DF77A2" w:rsidRPr="008243D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uk-UA"/>
        </w:rPr>
        <w:t>.</w:t>
      </w:r>
    </w:p>
    <w:p w:rsidR="005F6DBA" w:rsidRDefault="005F6DBA" w:rsidP="00E250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</w:pPr>
    </w:p>
    <w:p w:rsidR="002C40EF" w:rsidRDefault="002C40EF" w:rsidP="00E250C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D9B">
        <w:rPr>
          <w:rFonts w:ascii="Times New Roman" w:hAnsi="Times New Roman" w:cs="Times New Roman"/>
          <w:b/>
          <w:sz w:val="24"/>
          <w:szCs w:val="24"/>
        </w:rPr>
        <w:t>Мета проведення закупівлі</w:t>
      </w:r>
      <w:r w:rsidRPr="00C23D9B">
        <w:rPr>
          <w:rFonts w:ascii="Times New Roman" w:hAnsi="Times New Roman" w:cs="Times New Roman"/>
          <w:sz w:val="24"/>
          <w:szCs w:val="24"/>
        </w:rPr>
        <w:t xml:space="preserve">: забезпечення потреб Замовника у закупівлі якісних продуктів для належної організації харчування в закладах </w:t>
      </w:r>
      <w:r w:rsidR="00356F5A" w:rsidRPr="00C23D9B">
        <w:rPr>
          <w:rFonts w:ascii="Times New Roman" w:hAnsi="Times New Roman" w:cs="Times New Roman"/>
          <w:sz w:val="24"/>
          <w:szCs w:val="24"/>
        </w:rPr>
        <w:t xml:space="preserve">дошкільної </w:t>
      </w:r>
      <w:r w:rsidRPr="00C23D9B">
        <w:rPr>
          <w:rFonts w:ascii="Times New Roman" w:hAnsi="Times New Roman" w:cs="Times New Roman"/>
          <w:sz w:val="24"/>
          <w:szCs w:val="24"/>
        </w:rPr>
        <w:t xml:space="preserve">освіти, що підпорядковані управлінню освіти </w:t>
      </w:r>
      <w:proofErr w:type="spellStart"/>
      <w:r w:rsidR="00356F5A" w:rsidRPr="00C23D9B">
        <w:rPr>
          <w:rFonts w:ascii="Times New Roman" w:hAnsi="Times New Roman" w:cs="Times New Roman"/>
          <w:sz w:val="24"/>
          <w:szCs w:val="24"/>
        </w:rPr>
        <w:t>Долин</w:t>
      </w:r>
      <w:r w:rsidRPr="00C23D9B">
        <w:rPr>
          <w:rFonts w:ascii="Times New Roman" w:hAnsi="Times New Roman" w:cs="Times New Roman"/>
          <w:sz w:val="24"/>
          <w:szCs w:val="24"/>
        </w:rPr>
        <w:t>ської</w:t>
      </w:r>
      <w:proofErr w:type="spellEnd"/>
      <w:r w:rsidR="00356F5A" w:rsidRPr="00C23D9B">
        <w:rPr>
          <w:rFonts w:ascii="Times New Roman" w:hAnsi="Times New Roman" w:cs="Times New Roman"/>
          <w:sz w:val="24"/>
          <w:szCs w:val="24"/>
        </w:rPr>
        <w:t xml:space="preserve"> міської ради Івано-Франківс</w:t>
      </w:r>
      <w:r w:rsidR="002E0949">
        <w:rPr>
          <w:rFonts w:ascii="Times New Roman" w:hAnsi="Times New Roman" w:cs="Times New Roman"/>
          <w:sz w:val="24"/>
          <w:szCs w:val="24"/>
        </w:rPr>
        <w:t>ької області у 20</w:t>
      </w:r>
      <w:r w:rsidR="00743F52">
        <w:rPr>
          <w:rFonts w:ascii="Times New Roman" w:hAnsi="Times New Roman" w:cs="Times New Roman"/>
          <w:sz w:val="24"/>
          <w:szCs w:val="24"/>
        </w:rPr>
        <w:t>2</w:t>
      </w:r>
      <w:r w:rsidR="00DF77A2">
        <w:rPr>
          <w:rFonts w:ascii="Times New Roman" w:hAnsi="Times New Roman" w:cs="Times New Roman"/>
          <w:sz w:val="24"/>
          <w:szCs w:val="24"/>
        </w:rPr>
        <w:t>4</w:t>
      </w:r>
      <w:r w:rsidR="003E1346" w:rsidRPr="00C23D9B">
        <w:rPr>
          <w:rFonts w:ascii="Times New Roman" w:hAnsi="Times New Roman" w:cs="Times New Roman"/>
          <w:sz w:val="24"/>
          <w:szCs w:val="24"/>
        </w:rPr>
        <w:t xml:space="preserve"> році</w:t>
      </w:r>
      <w:r w:rsidR="009A11AD">
        <w:rPr>
          <w:rFonts w:ascii="Times New Roman" w:hAnsi="Times New Roman" w:cs="Times New Roman"/>
          <w:sz w:val="24"/>
          <w:szCs w:val="24"/>
        </w:rPr>
        <w:t>.</w:t>
      </w:r>
    </w:p>
    <w:p w:rsidR="00A36C1C" w:rsidRDefault="00A36C1C" w:rsidP="00A36C1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E1CAA" w:rsidRDefault="00A36C1C" w:rsidP="002E68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68F9">
        <w:rPr>
          <w:rFonts w:ascii="Times New Roman" w:hAnsi="Times New Roman" w:cs="Times New Roman"/>
          <w:b/>
          <w:sz w:val="24"/>
          <w:szCs w:val="24"/>
        </w:rPr>
        <w:t>Ідентифікатор закупівлі:</w:t>
      </w:r>
      <w:r w:rsidRPr="002E68F9">
        <w:rPr>
          <w:rFonts w:ascii="Times New Roman" w:hAnsi="Times New Roman" w:cs="Times New Roman"/>
          <w:sz w:val="24"/>
          <w:szCs w:val="24"/>
        </w:rPr>
        <w:t xml:space="preserve"> </w:t>
      </w:r>
      <w:r w:rsidRPr="002E68F9">
        <w:t xml:space="preserve"> </w:t>
      </w:r>
      <w:r w:rsidR="004360F9" w:rsidRPr="004360F9">
        <w:rPr>
          <w:rFonts w:ascii="Times New Roman" w:hAnsi="Times New Roman" w:cs="Times New Roman"/>
          <w:sz w:val="24"/>
          <w:szCs w:val="24"/>
        </w:rPr>
        <w:t>UA-2023-12-08-019482-a</w:t>
      </w:r>
    </w:p>
    <w:p w:rsidR="002E68F9" w:rsidRPr="00C23D9B" w:rsidRDefault="002E68F9" w:rsidP="002E68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</w:pPr>
    </w:p>
    <w:p w:rsidR="002F2950" w:rsidRDefault="002F2950" w:rsidP="002F295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3D9B">
        <w:rPr>
          <w:rFonts w:ascii="Times New Roman" w:hAnsi="Times New Roman" w:cs="Times New Roman"/>
          <w:b/>
          <w:sz w:val="24"/>
          <w:szCs w:val="24"/>
          <w:u w:val="single"/>
        </w:rPr>
        <w:t>Обґрунтування технічних та якісних характеристик предмета закупівлі:</w:t>
      </w:r>
    </w:p>
    <w:p w:rsidR="00C23D9B" w:rsidRPr="00C23D9B" w:rsidRDefault="00C23D9B" w:rsidP="002F295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F2950" w:rsidRPr="007D491E" w:rsidRDefault="00C23D9B" w:rsidP="00E250C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uk-UA"/>
        </w:rPr>
      </w:pPr>
      <w:r w:rsidRPr="00C23D9B">
        <w:rPr>
          <w:rFonts w:ascii="Times New Roman" w:hAnsi="Times New Roman" w:cs="Times New Roman"/>
          <w:b/>
          <w:bCs/>
          <w:sz w:val="24"/>
          <w:szCs w:val="24"/>
        </w:rPr>
        <w:t>Технічні та якісні характеристики предмета закупівлі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C23D9B" w:rsidRDefault="00C23D9B" w:rsidP="00C23D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68A">
        <w:rPr>
          <w:rFonts w:ascii="Times New Roman" w:hAnsi="Times New Roman" w:cs="Times New Roman"/>
          <w:sz w:val="24"/>
          <w:szCs w:val="24"/>
        </w:rPr>
        <w:t>Вимоги до технічних та якісних характеристик предмету закупівлі обумовлені необхідністю закупівлі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668A">
        <w:rPr>
          <w:rFonts w:ascii="Times New Roman" w:hAnsi="Times New Roman" w:cs="Times New Roman"/>
          <w:sz w:val="24"/>
          <w:szCs w:val="24"/>
        </w:rPr>
        <w:t>якісних та безпечних для споживання харчових продуктів, що постачатимуться до освітніх закладів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870ACC" w:rsidRPr="00870ACC">
        <w:rPr>
          <w:rFonts w:ascii="Times New Roman" w:hAnsi="Times New Roman" w:cs="Times New Roman"/>
          <w:sz w:val="24"/>
          <w:szCs w:val="24"/>
        </w:rPr>
        <w:t xml:space="preserve">Якість </w:t>
      </w:r>
      <w:r w:rsidR="00870ACC">
        <w:rPr>
          <w:rFonts w:ascii="Times New Roman" w:hAnsi="Times New Roman" w:cs="Times New Roman"/>
          <w:sz w:val="24"/>
          <w:szCs w:val="24"/>
        </w:rPr>
        <w:t>товару</w:t>
      </w:r>
      <w:r w:rsidR="00870ACC" w:rsidRPr="00870ACC">
        <w:rPr>
          <w:rFonts w:ascii="Times New Roman" w:hAnsi="Times New Roman" w:cs="Times New Roman"/>
          <w:sz w:val="24"/>
          <w:szCs w:val="24"/>
        </w:rPr>
        <w:t xml:space="preserve"> має відповідати вимогам встановленим чинним законодавством України, </w:t>
      </w:r>
      <w:r w:rsidR="00870ACC">
        <w:rPr>
          <w:rFonts w:ascii="Times New Roman" w:hAnsi="Times New Roman" w:cs="Times New Roman"/>
          <w:sz w:val="24"/>
          <w:szCs w:val="24"/>
        </w:rPr>
        <w:t>та</w:t>
      </w:r>
      <w:r w:rsidR="00870ACC" w:rsidRPr="00870ACC">
        <w:rPr>
          <w:rFonts w:ascii="Times New Roman" w:hAnsi="Times New Roman" w:cs="Times New Roman"/>
          <w:sz w:val="24"/>
          <w:szCs w:val="24"/>
        </w:rPr>
        <w:t xml:space="preserve"> іншими нормативн</w:t>
      </w:r>
      <w:r w:rsidR="00870ACC">
        <w:rPr>
          <w:rFonts w:ascii="Times New Roman" w:hAnsi="Times New Roman" w:cs="Times New Roman"/>
          <w:sz w:val="24"/>
          <w:szCs w:val="24"/>
        </w:rPr>
        <w:t xml:space="preserve">им </w:t>
      </w:r>
      <w:r w:rsidR="00870ACC" w:rsidRPr="00870ACC">
        <w:rPr>
          <w:rFonts w:ascii="Times New Roman" w:hAnsi="Times New Roman" w:cs="Times New Roman"/>
          <w:sz w:val="24"/>
          <w:szCs w:val="24"/>
        </w:rPr>
        <w:t>документам.</w:t>
      </w:r>
    </w:p>
    <w:p w:rsidR="001E2AD6" w:rsidRDefault="001E2AD6" w:rsidP="00C23D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5D79" w:rsidRPr="00B15D79" w:rsidRDefault="009A11AD" w:rsidP="00B15D79">
      <w:pPr>
        <w:pStyle w:val="ShiftAlt"/>
        <w:ind w:firstLine="567"/>
        <w:rPr>
          <w:rFonts w:eastAsia="Calibri"/>
        </w:rPr>
      </w:pPr>
      <w:r w:rsidRPr="00696CE3">
        <w:rPr>
          <w:lang w:eastAsia="ru-RU"/>
        </w:rPr>
        <w:t>Технічні параметри:</w:t>
      </w:r>
      <w:r w:rsidR="00B15D79" w:rsidRPr="00B15D79">
        <w:rPr>
          <w:rFonts w:eastAsia="Calibri"/>
        </w:rPr>
        <w:t xml:space="preserve"> </w:t>
      </w:r>
    </w:p>
    <w:tbl>
      <w:tblPr>
        <w:tblW w:w="9828" w:type="dxa"/>
        <w:jc w:val="center"/>
        <w:tblInd w:w="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55"/>
        <w:gridCol w:w="1784"/>
        <w:gridCol w:w="1593"/>
        <w:gridCol w:w="1239"/>
        <w:gridCol w:w="2633"/>
        <w:gridCol w:w="1924"/>
      </w:tblGrid>
      <w:tr w:rsidR="00431BFA" w:rsidRPr="00B15D79" w:rsidTr="00431BFA">
        <w:trPr>
          <w:trHeight w:val="483"/>
          <w:jc w:val="center"/>
        </w:trPr>
        <w:tc>
          <w:tcPr>
            <w:tcW w:w="655" w:type="dxa"/>
            <w:vAlign w:val="center"/>
          </w:tcPr>
          <w:p w:rsidR="00B15D79" w:rsidRPr="00B15D79" w:rsidRDefault="00B15D79" w:rsidP="00B15D79">
            <w:pPr>
              <w:spacing w:after="0" w:line="240" w:lineRule="auto"/>
              <w:ind w:left="142"/>
              <w:rPr>
                <w:rFonts w:ascii="Times New Roman" w:eastAsia="Times New Roman" w:hAnsi="Times New Roman" w:cs="Arial"/>
                <w:lang w:val="ru-RU" w:eastAsia="ru-RU"/>
              </w:rPr>
            </w:pPr>
            <w:r w:rsidRPr="00B15D79">
              <w:rPr>
                <w:rFonts w:ascii="Times New Roman" w:eastAsia="Times New Roman" w:hAnsi="Times New Roman" w:cs="Arial"/>
                <w:lang w:val="ru-RU" w:eastAsia="ru-RU"/>
              </w:rPr>
              <w:t xml:space="preserve">№ </w:t>
            </w:r>
            <w:proofErr w:type="gramStart"/>
            <w:r w:rsidRPr="00B15D79">
              <w:rPr>
                <w:rFonts w:ascii="Times New Roman" w:eastAsia="Times New Roman" w:hAnsi="Times New Roman" w:cs="Arial"/>
                <w:lang w:val="ru-RU" w:eastAsia="ru-RU"/>
              </w:rPr>
              <w:t>п</w:t>
            </w:r>
            <w:proofErr w:type="gramEnd"/>
            <w:r w:rsidRPr="00B15D79">
              <w:rPr>
                <w:rFonts w:ascii="Times New Roman" w:eastAsia="Times New Roman" w:hAnsi="Times New Roman" w:cs="Arial"/>
                <w:lang w:val="ru-RU" w:eastAsia="ru-RU"/>
              </w:rPr>
              <w:t>/п</w:t>
            </w:r>
          </w:p>
        </w:tc>
        <w:tc>
          <w:tcPr>
            <w:tcW w:w="1784" w:type="dxa"/>
            <w:vAlign w:val="center"/>
          </w:tcPr>
          <w:p w:rsidR="00B15D79" w:rsidRPr="00B15D79" w:rsidRDefault="00B15D79" w:rsidP="00B15D79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Arial"/>
                <w:lang w:val="ru-RU" w:eastAsia="ru-RU"/>
              </w:rPr>
            </w:pPr>
            <w:proofErr w:type="spellStart"/>
            <w:r w:rsidRPr="00B15D79">
              <w:rPr>
                <w:rFonts w:ascii="Times New Roman" w:eastAsia="Times New Roman" w:hAnsi="Times New Roman" w:cs="Arial"/>
                <w:lang w:val="ru-RU" w:eastAsia="ru-RU"/>
              </w:rPr>
              <w:t>Найменування</w:t>
            </w:r>
            <w:proofErr w:type="spellEnd"/>
            <w:r w:rsidRPr="00B15D79">
              <w:rPr>
                <w:rFonts w:ascii="Times New Roman" w:eastAsia="Times New Roman" w:hAnsi="Times New Roman" w:cs="Arial"/>
                <w:lang w:val="ru-RU" w:eastAsia="ru-RU"/>
              </w:rPr>
              <w:t xml:space="preserve"> товару</w:t>
            </w:r>
          </w:p>
        </w:tc>
        <w:tc>
          <w:tcPr>
            <w:tcW w:w="1593" w:type="dxa"/>
            <w:vAlign w:val="center"/>
          </w:tcPr>
          <w:p w:rsidR="00B15D79" w:rsidRPr="00B15D79" w:rsidRDefault="00B15D79" w:rsidP="00B15D79">
            <w:pPr>
              <w:spacing w:after="0" w:line="240" w:lineRule="auto"/>
              <w:ind w:left="142" w:firstLine="218"/>
              <w:rPr>
                <w:rFonts w:ascii="Times New Roman" w:eastAsia="Times New Roman" w:hAnsi="Times New Roman" w:cs="Arial"/>
                <w:lang w:val="ru-RU" w:eastAsia="ru-RU"/>
              </w:rPr>
            </w:pPr>
            <w:proofErr w:type="spellStart"/>
            <w:r w:rsidRPr="00B15D79">
              <w:rPr>
                <w:rFonts w:ascii="Times New Roman" w:eastAsia="Times New Roman" w:hAnsi="Times New Roman" w:cs="Arial"/>
                <w:lang w:val="ru-RU" w:eastAsia="ru-RU"/>
              </w:rPr>
              <w:t>Одиниця</w:t>
            </w:r>
            <w:proofErr w:type="spellEnd"/>
            <w:r w:rsidRPr="00B15D79">
              <w:rPr>
                <w:rFonts w:ascii="Times New Roman" w:eastAsia="Times New Roman" w:hAnsi="Times New Roman" w:cs="Arial"/>
                <w:lang w:val="ru-RU" w:eastAsia="ru-RU"/>
              </w:rPr>
              <w:t xml:space="preserve"> </w:t>
            </w:r>
            <w:proofErr w:type="spellStart"/>
            <w:r w:rsidRPr="00B15D79">
              <w:rPr>
                <w:rFonts w:ascii="Times New Roman" w:eastAsia="Times New Roman" w:hAnsi="Times New Roman" w:cs="Arial"/>
                <w:lang w:val="ru-RU" w:eastAsia="ru-RU"/>
              </w:rPr>
              <w:t>вимірювання</w:t>
            </w:r>
            <w:proofErr w:type="spellEnd"/>
          </w:p>
        </w:tc>
        <w:tc>
          <w:tcPr>
            <w:tcW w:w="1239" w:type="dxa"/>
            <w:vAlign w:val="center"/>
          </w:tcPr>
          <w:p w:rsidR="00B15D79" w:rsidRPr="00B15D79" w:rsidRDefault="00B15D79" w:rsidP="00B15D79">
            <w:pPr>
              <w:spacing w:after="0" w:line="240" w:lineRule="auto"/>
              <w:ind w:left="142"/>
              <w:rPr>
                <w:rFonts w:ascii="Times New Roman" w:eastAsia="Times New Roman" w:hAnsi="Times New Roman" w:cs="Arial"/>
                <w:lang w:val="ru-RU" w:eastAsia="ru-RU"/>
              </w:rPr>
            </w:pPr>
            <w:proofErr w:type="spellStart"/>
            <w:r w:rsidRPr="00B15D79">
              <w:rPr>
                <w:rFonts w:ascii="Times New Roman" w:eastAsia="Times New Roman" w:hAnsi="Times New Roman" w:cs="Arial"/>
                <w:lang w:val="ru-RU" w:eastAsia="ru-RU"/>
              </w:rPr>
              <w:t>Кількість</w:t>
            </w:r>
            <w:proofErr w:type="spellEnd"/>
          </w:p>
        </w:tc>
        <w:tc>
          <w:tcPr>
            <w:tcW w:w="2633" w:type="dxa"/>
            <w:vAlign w:val="center"/>
          </w:tcPr>
          <w:p w:rsidR="00B15D79" w:rsidRPr="00B15D79" w:rsidRDefault="00431BFA" w:rsidP="00431BFA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lang w:val="ru-RU" w:eastAsia="ru-RU"/>
              </w:rPr>
            </w:pPr>
            <w:r w:rsidRPr="00247A30">
              <w:rPr>
                <w:rFonts w:ascii="Times New Roman" w:hAnsi="Times New Roman"/>
              </w:rPr>
              <w:t>Вимоги до предмета закупівлі</w:t>
            </w:r>
          </w:p>
        </w:tc>
        <w:tc>
          <w:tcPr>
            <w:tcW w:w="1924" w:type="dxa"/>
          </w:tcPr>
          <w:p w:rsidR="00B15D79" w:rsidRPr="00B15D79" w:rsidRDefault="00B15D79" w:rsidP="00B15D79">
            <w:pPr>
              <w:spacing w:after="0" w:line="240" w:lineRule="auto"/>
              <w:ind w:left="142" w:firstLine="218"/>
              <w:jc w:val="center"/>
              <w:rPr>
                <w:rFonts w:ascii="Times New Roman" w:eastAsia="Times New Roman" w:hAnsi="Times New Roman" w:cs="Arial"/>
                <w:lang w:val="ru-RU" w:eastAsia="ru-RU"/>
              </w:rPr>
            </w:pPr>
            <w:proofErr w:type="spellStart"/>
            <w:r w:rsidRPr="00B15D79">
              <w:rPr>
                <w:rFonts w:ascii="Times New Roman" w:eastAsia="Times New Roman" w:hAnsi="Times New Roman" w:cs="Arial"/>
                <w:lang w:val="ru-RU" w:eastAsia="ru-RU"/>
              </w:rPr>
              <w:t>Відповідність</w:t>
            </w:r>
            <w:proofErr w:type="spellEnd"/>
            <w:r w:rsidRPr="00B15D79">
              <w:rPr>
                <w:rFonts w:ascii="Times New Roman" w:eastAsia="Times New Roman" w:hAnsi="Times New Roman" w:cs="Arial"/>
                <w:lang w:val="ru-RU" w:eastAsia="ru-RU"/>
              </w:rPr>
              <w:t xml:space="preserve"> </w:t>
            </w:r>
            <w:proofErr w:type="spellStart"/>
            <w:r w:rsidRPr="00B15D79">
              <w:rPr>
                <w:rFonts w:ascii="Times New Roman" w:eastAsia="Times New Roman" w:hAnsi="Times New Roman" w:cs="Arial"/>
                <w:lang w:val="ru-RU" w:eastAsia="ru-RU"/>
              </w:rPr>
              <w:t>діючим</w:t>
            </w:r>
            <w:proofErr w:type="spellEnd"/>
            <w:r w:rsidRPr="00B15D79">
              <w:rPr>
                <w:rFonts w:ascii="Times New Roman" w:eastAsia="Times New Roman" w:hAnsi="Times New Roman" w:cs="Arial"/>
                <w:lang w:val="ru-RU" w:eastAsia="ru-RU"/>
              </w:rPr>
              <w:t xml:space="preserve"> стандартам</w:t>
            </w:r>
          </w:p>
        </w:tc>
      </w:tr>
      <w:tr w:rsidR="00431BFA" w:rsidRPr="00B15D79" w:rsidTr="00431BFA">
        <w:trPr>
          <w:trHeight w:val="228"/>
          <w:jc w:val="center"/>
        </w:trPr>
        <w:tc>
          <w:tcPr>
            <w:tcW w:w="655" w:type="dxa"/>
            <w:shd w:val="clear" w:color="auto" w:fill="FFFFFF"/>
            <w:vAlign w:val="center"/>
          </w:tcPr>
          <w:p w:rsidR="004360F9" w:rsidRPr="00247A30" w:rsidRDefault="004360F9" w:rsidP="00AA11E3">
            <w:pPr>
              <w:spacing w:after="120"/>
              <w:ind w:left="142" w:hanging="46"/>
              <w:jc w:val="center"/>
              <w:rPr>
                <w:rFonts w:ascii="Times New Roman" w:hAnsi="Times New Roman"/>
              </w:rPr>
            </w:pPr>
            <w:r w:rsidRPr="00247A30">
              <w:rPr>
                <w:rFonts w:ascii="Times New Roman" w:hAnsi="Times New Roman"/>
              </w:rPr>
              <w:t>1</w:t>
            </w:r>
          </w:p>
        </w:tc>
        <w:tc>
          <w:tcPr>
            <w:tcW w:w="1784" w:type="dxa"/>
            <w:vAlign w:val="center"/>
          </w:tcPr>
          <w:p w:rsidR="004360F9" w:rsidRPr="00247A30" w:rsidRDefault="004360F9" w:rsidP="00AA11E3">
            <w:pPr>
              <w:spacing w:after="120"/>
              <w:rPr>
                <w:rFonts w:ascii="Times New Roman" w:hAnsi="Times New Roman"/>
              </w:rPr>
            </w:pPr>
            <w:r w:rsidRPr="00247A30">
              <w:rPr>
                <w:rFonts w:ascii="Times New Roman" w:hAnsi="Times New Roman"/>
              </w:rPr>
              <w:t>Хек тушка свіжоморожена</w:t>
            </w:r>
          </w:p>
        </w:tc>
        <w:tc>
          <w:tcPr>
            <w:tcW w:w="1593" w:type="dxa"/>
            <w:vAlign w:val="center"/>
          </w:tcPr>
          <w:p w:rsidR="004360F9" w:rsidRPr="00247A30" w:rsidRDefault="004360F9" w:rsidP="00AA11E3">
            <w:pPr>
              <w:spacing w:after="120"/>
              <w:ind w:left="142" w:firstLine="76"/>
              <w:jc w:val="center"/>
              <w:rPr>
                <w:rFonts w:ascii="Times New Roman" w:hAnsi="Times New Roman"/>
              </w:rPr>
            </w:pPr>
            <w:r w:rsidRPr="00247A30">
              <w:rPr>
                <w:rFonts w:ascii="Times New Roman" w:hAnsi="Times New Roman"/>
              </w:rPr>
              <w:t>кг</w:t>
            </w:r>
          </w:p>
        </w:tc>
        <w:tc>
          <w:tcPr>
            <w:tcW w:w="1239" w:type="dxa"/>
            <w:vAlign w:val="center"/>
          </w:tcPr>
          <w:p w:rsidR="004360F9" w:rsidRPr="00247A30" w:rsidRDefault="004360F9" w:rsidP="00AA11E3">
            <w:pPr>
              <w:spacing w:after="120"/>
              <w:ind w:left="142" w:firstLine="21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3539</w:t>
            </w:r>
          </w:p>
        </w:tc>
        <w:tc>
          <w:tcPr>
            <w:tcW w:w="2633" w:type="dxa"/>
            <w:vAlign w:val="center"/>
          </w:tcPr>
          <w:p w:rsidR="004360F9" w:rsidRPr="00247A30" w:rsidRDefault="004360F9" w:rsidP="00AA11E3">
            <w:pPr>
              <w:spacing w:after="120"/>
              <w:ind w:left="142"/>
              <w:rPr>
                <w:rFonts w:ascii="Times New Roman" w:hAnsi="Times New Roman"/>
              </w:rPr>
            </w:pPr>
            <w:r w:rsidRPr="00247A30">
              <w:rPr>
                <w:rFonts w:ascii="Times New Roman" w:hAnsi="Times New Roman"/>
              </w:rPr>
              <w:t>Хек тушка свіжоморожена</w:t>
            </w:r>
            <w:r w:rsidRPr="00FA65CF">
              <w:rPr>
                <w:rFonts w:ascii="Times New Roman" w:hAnsi="Times New Roman"/>
              </w:rPr>
              <w:t xml:space="preserve"> без голови,</w:t>
            </w:r>
            <w:r>
              <w:rPr>
                <w:rFonts w:ascii="Times New Roman" w:hAnsi="Times New Roman"/>
              </w:rPr>
              <w:t xml:space="preserve"> без</w:t>
            </w:r>
            <w:r w:rsidRPr="00FA65CF">
              <w:rPr>
                <w:rFonts w:ascii="Times New Roman" w:hAnsi="Times New Roman"/>
              </w:rPr>
              <w:t xml:space="preserve"> </w:t>
            </w:r>
            <w:r w:rsidRPr="00247A30">
              <w:rPr>
                <w:rFonts w:ascii="Times New Roman" w:hAnsi="Times New Roman"/>
              </w:rPr>
              <w:t>льоду,</w:t>
            </w:r>
            <w:r>
              <w:rPr>
                <w:rFonts w:ascii="Times New Roman" w:hAnsi="Times New Roman"/>
              </w:rPr>
              <w:t xml:space="preserve"> </w:t>
            </w:r>
            <w:r w:rsidRPr="00247A30">
              <w:rPr>
                <w:rFonts w:ascii="Times New Roman" w:hAnsi="Times New Roman"/>
              </w:rPr>
              <w:t>патрана, не переморожена</w:t>
            </w:r>
            <w:r w:rsidRPr="00FA65CF">
              <w:rPr>
                <w:rFonts w:ascii="Times New Roman" w:hAnsi="Times New Roman"/>
              </w:rPr>
              <w:t xml:space="preserve"> 200-400г</w:t>
            </w:r>
            <w:r w:rsidRPr="00247A30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24" w:type="dxa"/>
          </w:tcPr>
          <w:p w:rsidR="004360F9" w:rsidRPr="00247A30" w:rsidRDefault="004360F9" w:rsidP="00AA11E3">
            <w:pPr>
              <w:spacing w:after="120"/>
              <w:ind w:left="142" w:firstLine="218"/>
              <w:jc w:val="center"/>
              <w:rPr>
                <w:rFonts w:ascii="Times New Roman" w:hAnsi="Times New Roman"/>
              </w:rPr>
            </w:pPr>
            <w:r w:rsidRPr="00247A30">
              <w:rPr>
                <w:rFonts w:ascii="Times New Roman" w:hAnsi="Times New Roman"/>
              </w:rPr>
              <w:t>ДСТУ 4378:2005 або іншим діючим стандартам</w:t>
            </w:r>
            <w:r>
              <w:rPr>
                <w:rFonts w:ascii="Times New Roman" w:hAnsi="Times New Roman"/>
              </w:rPr>
              <w:t xml:space="preserve"> </w:t>
            </w:r>
            <w:r w:rsidRPr="00247A30">
              <w:rPr>
                <w:rFonts w:ascii="Times New Roman" w:hAnsi="Times New Roman"/>
              </w:rPr>
              <w:t>(умовам)</w:t>
            </w:r>
          </w:p>
        </w:tc>
      </w:tr>
    </w:tbl>
    <w:p w:rsidR="001E2AD6" w:rsidRDefault="001E2AD6" w:rsidP="00B15D79">
      <w:pPr>
        <w:widowControl w:val="0"/>
        <w:tabs>
          <w:tab w:val="left" w:pos="851"/>
        </w:tabs>
        <w:spacing w:after="0" w:line="240" w:lineRule="auto"/>
        <w:ind w:left="360"/>
        <w:contextualSpacing/>
        <w:jc w:val="both"/>
        <w:rPr>
          <w:rFonts w:ascii="Times New Roman" w:hAnsi="Times New Roman"/>
          <w:lang w:val="ru-RU"/>
        </w:rPr>
      </w:pPr>
    </w:p>
    <w:p w:rsidR="00743F52" w:rsidRDefault="00743F52" w:rsidP="00C23D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bdr w:val="none" w:sz="0" w:space="0" w:color="auto" w:frame="1"/>
          <w:lang w:eastAsia="uk-UA"/>
        </w:rPr>
      </w:pPr>
      <w:r w:rsidRPr="00C23D9B">
        <w:rPr>
          <w:rFonts w:ascii="Times New Roman" w:eastAsia="Times New Roman" w:hAnsi="Times New Roman" w:cs="Times New Roman"/>
          <w:b/>
          <w:sz w:val="24"/>
          <w:szCs w:val="24"/>
          <w:u w:val="single"/>
          <w:bdr w:val="none" w:sz="0" w:space="0" w:color="auto" w:frame="1"/>
          <w:lang w:eastAsia="uk-UA"/>
        </w:rPr>
        <w:t>Розмір бюджетного призначення</w:t>
      </w:r>
      <w:r w:rsidRPr="0030497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</w:t>
      </w:r>
      <w:r w:rsidRPr="0037450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на момент початку процедури закупівлі бюджетні призначення не затверджені, закупівля оголошена на очікувану вартість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згідно потреби на 202</w:t>
      </w:r>
      <w:r w:rsidR="00870AC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рік</w:t>
      </w:r>
      <w:r w:rsidR="0058431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.</w:t>
      </w:r>
    </w:p>
    <w:p w:rsidR="00023275" w:rsidRDefault="00023275" w:rsidP="00E250C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250C3" w:rsidRDefault="00C23D9B" w:rsidP="00E250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4BB5">
        <w:rPr>
          <w:rFonts w:ascii="Times New Roman" w:hAnsi="Times New Roman" w:cs="Times New Roman"/>
          <w:b/>
          <w:sz w:val="24"/>
          <w:szCs w:val="24"/>
          <w:u w:val="single"/>
        </w:rPr>
        <w:t>Очікувана вартість предмета закупівлі</w:t>
      </w:r>
      <w:r w:rsidR="00454BB5">
        <w:rPr>
          <w:rFonts w:ascii="Times New Roman" w:hAnsi="Times New Roman" w:cs="Times New Roman"/>
          <w:sz w:val="24"/>
          <w:szCs w:val="24"/>
        </w:rPr>
        <w:t>:</w:t>
      </w:r>
    </w:p>
    <w:p w:rsidR="00584317" w:rsidRDefault="00584317" w:rsidP="00E250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4317">
        <w:rPr>
          <w:rFonts w:ascii="Times New Roman" w:hAnsi="Times New Roman" w:cs="Times New Roman"/>
          <w:sz w:val="24"/>
          <w:szCs w:val="24"/>
        </w:rPr>
        <w:t xml:space="preserve">Визначення очікуваної вартості предмета закупівлі </w:t>
      </w:r>
      <w:r w:rsidR="009C4AC5">
        <w:rPr>
          <w:rFonts w:ascii="Times New Roman" w:hAnsi="Times New Roman" w:cs="Times New Roman"/>
          <w:sz w:val="24"/>
          <w:szCs w:val="24"/>
        </w:rPr>
        <w:t>здійснено</w:t>
      </w:r>
      <w:r w:rsidRPr="00584317">
        <w:rPr>
          <w:rFonts w:ascii="Times New Roman" w:hAnsi="Times New Roman" w:cs="Times New Roman"/>
          <w:sz w:val="24"/>
          <w:szCs w:val="24"/>
        </w:rPr>
        <w:t xml:space="preserve"> 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</w:t>
      </w:r>
      <w:r w:rsidR="0035434B">
        <w:rPr>
          <w:rFonts w:ascii="Times New Roman" w:hAnsi="Times New Roman" w:cs="Times New Roman"/>
          <w:sz w:val="24"/>
          <w:szCs w:val="24"/>
        </w:rPr>
        <w:t xml:space="preserve">дарства України від 18.02.2020 </w:t>
      </w:r>
      <w:r w:rsidRPr="00584317">
        <w:rPr>
          <w:rFonts w:ascii="Times New Roman" w:hAnsi="Times New Roman" w:cs="Times New Roman"/>
          <w:sz w:val="24"/>
          <w:szCs w:val="24"/>
        </w:rPr>
        <w:t>№ 275 із змінами.</w:t>
      </w:r>
    </w:p>
    <w:p w:rsidR="00584317" w:rsidRDefault="009C4AC5" w:rsidP="00E250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AC5">
        <w:rPr>
          <w:rFonts w:ascii="Times New Roman" w:hAnsi="Times New Roman" w:cs="Times New Roman"/>
          <w:sz w:val="24"/>
          <w:szCs w:val="24"/>
        </w:rPr>
        <w:t>Розрахунок потреби на 202</w:t>
      </w:r>
      <w:r w:rsidR="00870ACC">
        <w:rPr>
          <w:rFonts w:ascii="Times New Roman" w:hAnsi="Times New Roman" w:cs="Times New Roman"/>
          <w:sz w:val="24"/>
          <w:szCs w:val="24"/>
        </w:rPr>
        <w:t>4</w:t>
      </w:r>
      <w:r w:rsidRPr="009C4AC5">
        <w:rPr>
          <w:rFonts w:ascii="Times New Roman" w:hAnsi="Times New Roman" w:cs="Times New Roman"/>
          <w:sz w:val="24"/>
          <w:szCs w:val="24"/>
        </w:rPr>
        <w:t xml:space="preserve"> рік </w:t>
      </w:r>
      <w:r w:rsidR="007C411F">
        <w:rPr>
          <w:rFonts w:ascii="Times New Roman" w:hAnsi="Times New Roman" w:cs="Times New Roman"/>
          <w:sz w:val="24"/>
          <w:szCs w:val="24"/>
        </w:rPr>
        <w:t>проведено згідно</w:t>
      </w:r>
      <w:r w:rsidRPr="009C4AC5">
        <w:rPr>
          <w:rFonts w:ascii="Times New Roman" w:hAnsi="Times New Roman" w:cs="Times New Roman"/>
          <w:sz w:val="24"/>
          <w:szCs w:val="24"/>
        </w:rPr>
        <w:t xml:space="preserve"> </w:t>
      </w:r>
      <w:r w:rsidR="007C411F">
        <w:rPr>
          <w:rFonts w:ascii="Times New Roman" w:hAnsi="Times New Roman" w:cs="Times New Roman"/>
          <w:sz w:val="24"/>
          <w:szCs w:val="24"/>
        </w:rPr>
        <w:t>заявок</w:t>
      </w:r>
      <w:r w:rsidR="00584317">
        <w:rPr>
          <w:rFonts w:ascii="Times New Roman" w:hAnsi="Times New Roman" w:cs="Times New Roman"/>
          <w:sz w:val="24"/>
          <w:szCs w:val="24"/>
        </w:rPr>
        <w:t xml:space="preserve"> </w:t>
      </w:r>
      <w:r w:rsidR="007C411F">
        <w:rPr>
          <w:rFonts w:ascii="Times New Roman" w:hAnsi="Times New Roman" w:cs="Times New Roman"/>
          <w:sz w:val="24"/>
          <w:szCs w:val="24"/>
        </w:rPr>
        <w:t xml:space="preserve">на продукти харчування </w:t>
      </w:r>
      <w:r w:rsidR="00584317">
        <w:rPr>
          <w:rFonts w:ascii="Times New Roman" w:hAnsi="Times New Roman" w:cs="Times New Roman"/>
          <w:sz w:val="24"/>
          <w:szCs w:val="24"/>
        </w:rPr>
        <w:t>закладами дошкільної освіти</w:t>
      </w:r>
      <w:r w:rsidR="007C411F">
        <w:rPr>
          <w:rFonts w:ascii="Times New Roman" w:hAnsi="Times New Roman" w:cs="Times New Roman"/>
          <w:sz w:val="24"/>
          <w:szCs w:val="24"/>
        </w:rPr>
        <w:t>.</w:t>
      </w:r>
    </w:p>
    <w:p w:rsidR="00544A28" w:rsidRDefault="00544A28" w:rsidP="00E250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653E" w:rsidRDefault="0069653E" w:rsidP="0069653E">
      <w:pPr>
        <w:pStyle w:val="a3"/>
        <w:shd w:val="clear" w:color="auto" w:fill="FFFFFF"/>
        <w:spacing w:before="0" w:beforeAutospacing="0" w:after="200" w:afterAutospacing="0"/>
        <w:jc w:val="both"/>
      </w:pPr>
      <w:r w:rsidRPr="0030497B">
        <w:t xml:space="preserve">Очікувана вартість закупівлі </w:t>
      </w:r>
      <w:r w:rsidR="0030497B" w:rsidRPr="0030497B">
        <w:t>–</w:t>
      </w:r>
      <w:r w:rsidRPr="0030497B">
        <w:t xml:space="preserve"> </w:t>
      </w:r>
      <w:r w:rsidR="00431BFA" w:rsidRPr="00263491">
        <w:t>491</w:t>
      </w:r>
      <w:r w:rsidR="00431BFA" w:rsidRPr="00431BFA">
        <w:t xml:space="preserve"> </w:t>
      </w:r>
      <w:bookmarkStart w:id="0" w:name="_GoBack"/>
      <w:bookmarkEnd w:id="0"/>
      <w:r w:rsidR="00431BFA" w:rsidRPr="00263491">
        <w:t>921</w:t>
      </w:r>
      <w:r w:rsidR="00431BFA" w:rsidRPr="00832BB8">
        <w:t xml:space="preserve">,00 </w:t>
      </w:r>
      <w:proofErr w:type="spellStart"/>
      <w:r w:rsidR="00431BFA" w:rsidRPr="00832BB8">
        <w:t>грн</w:t>
      </w:r>
      <w:proofErr w:type="spellEnd"/>
      <w:r w:rsidR="00431BFA" w:rsidRPr="00832BB8">
        <w:t xml:space="preserve"> (</w:t>
      </w:r>
      <w:r w:rsidR="00431BFA" w:rsidRPr="00263491">
        <w:t>чотириста дев'яносто одна тисяча дев'ятсот двадцять одна гривня, 00 копійок</w:t>
      </w:r>
      <w:r w:rsidR="00431BFA" w:rsidRPr="00832BB8">
        <w:t>), з урахуванням ПДВ</w:t>
      </w:r>
      <w:r w:rsidRPr="0030497B">
        <w:t>.</w:t>
      </w:r>
    </w:p>
    <w:sectPr w:rsidR="0069653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08419D"/>
    <w:multiLevelType w:val="multilevel"/>
    <w:tmpl w:val="C0342EC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CAA"/>
    <w:rsid w:val="00023275"/>
    <w:rsid w:val="000C7C6B"/>
    <w:rsid w:val="000D0ABB"/>
    <w:rsid w:val="001202EE"/>
    <w:rsid w:val="001C7F4E"/>
    <w:rsid w:val="001E2AD6"/>
    <w:rsid w:val="00232258"/>
    <w:rsid w:val="002C40EF"/>
    <w:rsid w:val="002D0EDF"/>
    <w:rsid w:val="002E0949"/>
    <w:rsid w:val="002E1CAA"/>
    <w:rsid w:val="002E68F9"/>
    <w:rsid w:val="002F2950"/>
    <w:rsid w:val="0030497B"/>
    <w:rsid w:val="0035434B"/>
    <w:rsid w:val="00356F5A"/>
    <w:rsid w:val="00383F0E"/>
    <w:rsid w:val="003C60FB"/>
    <w:rsid w:val="003E1346"/>
    <w:rsid w:val="003F55DB"/>
    <w:rsid w:val="00401462"/>
    <w:rsid w:val="00431BFA"/>
    <w:rsid w:val="004360F9"/>
    <w:rsid w:val="00454BB5"/>
    <w:rsid w:val="00544A28"/>
    <w:rsid w:val="00547487"/>
    <w:rsid w:val="00576D72"/>
    <w:rsid w:val="00584317"/>
    <w:rsid w:val="005F6DBA"/>
    <w:rsid w:val="00610BAE"/>
    <w:rsid w:val="00633050"/>
    <w:rsid w:val="006656BC"/>
    <w:rsid w:val="0069653E"/>
    <w:rsid w:val="00743F52"/>
    <w:rsid w:val="007C411F"/>
    <w:rsid w:val="007D491E"/>
    <w:rsid w:val="007E45F5"/>
    <w:rsid w:val="00870ACC"/>
    <w:rsid w:val="00876BFF"/>
    <w:rsid w:val="008B3694"/>
    <w:rsid w:val="009462B1"/>
    <w:rsid w:val="0097668A"/>
    <w:rsid w:val="009A11AD"/>
    <w:rsid w:val="009C06FB"/>
    <w:rsid w:val="009C4AC5"/>
    <w:rsid w:val="00A36C1C"/>
    <w:rsid w:val="00A85059"/>
    <w:rsid w:val="00B15D79"/>
    <w:rsid w:val="00B2543F"/>
    <w:rsid w:val="00B666AC"/>
    <w:rsid w:val="00BC0BA3"/>
    <w:rsid w:val="00C23D9B"/>
    <w:rsid w:val="00C24D82"/>
    <w:rsid w:val="00D726F5"/>
    <w:rsid w:val="00DF77A2"/>
    <w:rsid w:val="00E250C3"/>
    <w:rsid w:val="00E37CD8"/>
    <w:rsid w:val="00F50EF1"/>
    <w:rsid w:val="00FD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CAA"/>
  </w:style>
  <w:style w:type="paragraph" w:styleId="2">
    <w:name w:val="heading 2"/>
    <w:basedOn w:val="a"/>
    <w:next w:val="a"/>
    <w:link w:val="20"/>
    <w:uiPriority w:val="9"/>
    <w:unhideWhenUsed/>
    <w:qFormat/>
    <w:rsid w:val="00E37CD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965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unhideWhenUsed/>
    <w:rsid w:val="00FD1083"/>
    <w:rPr>
      <w:color w:val="0000FF" w:themeColor="hyperlink"/>
      <w:u w:val="single"/>
    </w:rPr>
  </w:style>
  <w:style w:type="paragraph" w:customStyle="1" w:styleId="msonormalbullet3gif">
    <w:name w:val="msonormalbullet3.gif"/>
    <w:basedOn w:val="a"/>
    <w:rsid w:val="009A11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E37CD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ShiftAlt">
    <w:name w:val="Додаток_основной_текст (Додаток___Shift+Alt)"/>
    <w:uiPriority w:val="2"/>
    <w:rsid w:val="00B15D79"/>
    <w:pPr>
      <w:autoSpaceDE w:val="0"/>
      <w:autoSpaceDN w:val="0"/>
      <w:adjustRightInd w:val="0"/>
      <w:spacing w:after="0" w:line="210" w:lineRule="atLeast"/>
      <w:ind w:firstLine="227"/>
      <w:jc w:val="both"/>
      <w:textAlignment w:val="center"/>
    </w:pPr>
    <w:rPr>
      <w:rFonts w:ascii="Times New Roman" w:hAnsi="Times New Roman" w:cs="Myriad Pro"/>
      <w:color w:val="000000"/>
      <w:sz w:val="24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CAA"/>
  </w:style>
  <w:style w:type="paragraph" w:styleId="2">
    <w:name w:val="heading 2"/>
    <w:basedOn w:val="a"/>
    <w:next w:val="a"/>
    <w:link w:val="20"/>
    <w:uiPriority w:val="9"/>
    <w:unhideWhenUsed/>
    <w:qFormat/>
    <w:rsid w:val="00E37CD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965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unhideWhenUsed/>
    <w:rsid w:val="00FD1083"/>
    <w:rPr>
      <w:color w:val="0000FF" w:themeColor="hyperlink"/>
      <w:u w:val="single"/>
    </w:rPr>
  </w:style>
  <w:style w:type="paragraph" w:customStyle="1" w:styleId="msonormalbullet3gif">
    <w:name w:val="msonormalbullet3.gif"/>
    <w:basedOn w:val="a"/>
    <w:rsid w:val="009A11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E37CD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ShiftAlt">
    <w:name w:val="Додаток_основной_текст (Додаток___Shift+Alt)"/>
    <w:uiPriority w:val="2"/>
    <w:rsid w:val="00B15D79"/>
    <w:pPr>
      <w:autoSpaceDE w:val="0"/>
      <w:autoSpaceDN w:val="0"/>
      <w:adjustRightInd w:val="0"/>
      <w:spacing w:after="0" w:line="210" w:lineRule="atLeast"/>
      <w:ind w:firstLine="227"/>
      <w:jc w:val="both"/>
      <w:textAlignment w:val="center"/>
    </w:pPr>
    <w:rPr>
      <w:rFonts w:ascii="Times New Roman" w:hAnsi="Times New Roman" w:cs="Myriad Pro"/>
      <w:color w:val="000000"/>
      <w:sz w:val="24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722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395</Words>
  <Characters>2254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2023-12-12T08:05:00Z</dcterms:created>
  <dcterms:modified xsi:type="dcterms:W3CDTF">2023-12-12T08:11:00Z</dcterms:modified>
</cp:coreProperties>
</file>