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84AC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7CAC0D6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(відповідно до пункту 4¹ Постанови КМУ від 11.10. 16 №710 </w:t>
      </w:r>
    </w:p>
    <w:p w14:paraId="08547915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ефективне використання державних коштів» зі змінами)</w:t>
      </w:r>
    </w:p>
    <w:p w14:paraId="2BB5DBF8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47B8D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C4D4D8" w14:textId="77777777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Назва предмету закупівлі:</w:t>
      </w:r>
      <w:r>
        <w:rPr>
          <w:rFonts w:ascii="Times New Roman" w:hAnsi="Times New Roman" w:cs="Times New Roman"/>
          <w:sz w:val="24"/>
          <w:szCs w:val="24"/>
        </w:rPr>
        <w:t xml:space="preserve">     послуги з розподілу електричної енергії, </w:t>
      </w:r>
    </w:p>
    <w:p w14:paraId="40264FCA" w14:textId="77777777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ДК 021:2015: 65310000-9 Розподіл електричної енергії</w:t>
      </w:r>
    </w:p>
    <w:p w14:paraId="18CFD2C0" w14:textId="77777777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4C578" w14:textId="1E7BBAF0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2A8C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E52A8C">
        <w:rPr>
          <w:rFonts w:ascii="Times New Roman" w:hAnsi="Times New Roman" w:cs="Times New Roman"/>
          <w:sz w:val="24"/>
          <w:szCs w:val="24"/>
        </w:rPr>
        <w:t xml:space="preserve">       </w:t>
      </w:r>
      <w:r w:rsidR="001D6999" w:rsidRPr="00E52A8C">
        <w:rPr>
          <w:rFonts w:ascii="Times New Roman" w:hAnsi="Times New Roman" w:cs="Times New Roman"/>
          <w:sz w:val="24"/>
          <w:szCs w:val="24"/>
        </w:rPr>
        <w:t>UA-2021-12-29-004824-b</w:t>
      </w:r>
    </w:p>
    <w:p w14:paraId="38A895DD" w14:textId="77777777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A1022" w14:textId="77777777" w:rsidR="00C20CB7" w:rsidRDefault="00C20CB7" w:rsidP="001F7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 предмета закупівлі</w:t>
      </w:r>
    </w:p>
    <w:p w14:paraId="6999C1D0" w14:textId="77777777" w:rsidR="00C20CB7" w:rsidRDefault="00C20CB7" w:rsidP="008A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Закупівля послуг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НКРЕКП від 14.03.2018 № 312 (далі — ПРРЕЕ), Законом України «Про публічні закупівлі» від 25.12.2015 № 922-УІІІ (далі — Закон № 922), Кодексом системи розподілу, затвердженим постановою НКРЕКП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Кодексом комерційного обліку, затвердженим постановою НКРЕКП № 311 від 14.03.2018, та іншими нормативно-правовими актами, що стосуються предмета закупівлі.</w:t>
      </w:r>
    </w:p>
    <w:p w14:paraId="4AAD441E" w14:textId="77777777" w:rsidR="00C20CB7" w:rsidRDefault="00C20CB7" w:rsidP="008A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Відповідно до ПОРЯДОКУ визначення класів споживачів електричної енергії, диференційованих за ступенями напруги, затвердженого Постановою НКРЕ 13.08.1998  № 1052, Замовник  відноситься до споживачів 2 класу , які отримують електричну енергію на межі балансової належності із ступенем напруги нижче 27,5 кВ.</w:t>
      </w:r>
    </w:p>
    <w:p w14:paraId="36AC9233" w14:textId="77777777" w:rsidR="007228F9" w:rsidRPr="007228F9" w:rsidRDefault="007228F9" w:rsidP="00722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8F9">
        <w:rPr>
          <w:rFonts w:ascii="Times New Roman" w:hAnsi="Times New Roman" w:cs="Times New Roman"/>
          <w:sz w:val="24"/>
          <w:szCs w:val="24"/>
        </w:rPr>
        <w:t xml:space="preserve">Якість електричної енергії забезпечується ОСР під час надання послуги з розподілу електричної енергії, відповідно до положень пункту 11.4.6 глави 11.4 розділу XI КСР, параметри якості електроенергії </w:t>
      </w:r>
      <w:bookmarkStart w:id="0" w:name="_GoBack"/>
      <w:bookmarkEnd w:id="0"/>
      <w:r w:rsidRPr="007228F9">
        <w:rPr>
          <w:rFonts w:ascii="Times New Roman" w:hAnsi="Times New Roman" w:cs="Times New Roman"/>
          <w:sz w:val="24"/>
          <w:szCs w:val="24"/>
        </w:rPr>
        <w:t xml:space="preserve">в точках приєднання споживачів в нормальних умовах експлуатації мають відповідати параметрам, визначеним у ДСТУ ЕИ 50160:2014 «Характеристики напруги електропостачання в електричних мережах загальної </w:t>
      </w:r>
      <w:proofErr w:type="spellStart"/>
      <w:r w:rsidRPr="007228F9">
        <w:rPr>
          <w:rFonts w:ascii="Times New Roman" w:hAnsi="Times New Roman" w:cs="Times New Roman"/>
          <w:sz w:val="24"/>
          <w:szCs w:val="24"/>
        </w:rPr>
        <w:t>призначеності</w:t>
      </w:r>
      <w:proofErr w:type="spellEnd"/>
      <w:r w:rsidRPr="007228F9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41B20E4" w14:textId="77777777" w:rsidR="00C20CB7" w:rsidRDefault="00C20CB7" w:rsidP="00C2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BD8B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розміру бюджетного призначення</w:t>
      </w:r>
    </w:p>
    <w:p w14:paraId="09795AEF" w14:textId="43FD7FC6" w:rsidR="00C20CB7" w:rsidRDefault="00C20CB7" w:rsidP="0097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C80">
        <w:rPr>
          <w:rFonts w:ascii="Times New Roman" w:hAnsi="Times New Roman" w:cs="Times New Roman"/>
          <w:sz w:val="24"/>
          <w:szCs w:val="24"/>
        </w:rPr>
        <w:t xml:space="preserve">На момент початку процедури закупівлі </w:t>
      </w:r>
      <w:r>
        <w:rPr>
          <w:rFonts w:ascii="Times New Roman" w:hAnsi="Times New Roman" w:cs="Times New Roman"/>
          <w:sz w:val="24"/>
          <w:szCs w:val="24"/>
        </w:rPr>
        <w:t>бюджетн</w:t>
      </w:r>
      <w:r w:rsidR="00973C8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призначення </w:t>
      </w:r>
      <w:r w:rsidR="00973C80">
        <w:rPr>
          <w:rFonts w:ascii="Times New Roman" w:hAnsi="Times New Roman" w:cs="Times New Roman"/>
          <w:sz w:val="24"/>
          <w:szCs w:val="24"/>
        </w:rPr>
        <w:t xml:space="preserve"> не затверджені, закупівля оголошена на очікувану вартість згідно потреби на 2022</w:t>
      </w:r>
      <w:r>
        <w:rPr>
          <w:rFonts w:ascii="Times New Roman" w:hAnsi="Times New Roman" w:cs="Times New Roman"/>
          <w:sz w:val="24"/>
          <w:szCs w:val="24"/>
        </w:rPr>
        <w:t xml:space="preserve"> рік.</w:t>
      </w:r>
    </w:p>
    <w:p w14:paraId="0FA249B6" w14:textId="77777777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27826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очікуваної вартості предмета закупівлі</w:t>
      </w:r>
    </w:p>
    <w:p w14:paraId="73F82A03" w14:textId="01B027F8" w:rsidR="00C20CB7" w:rsidRDefault="00C20CB7" w:rsidP="00C5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Очікувана вартість предмета закупівлі визначена на підставі наказу Мінекономіки від 18.02.2020 № 275 "Про затвердження примірної методики визначення очікуваної вартості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закупівлі", обрано метод розрахунку очікуваної вартості товару/послуг, щодо яких проводиться державне регулювання цін і тарифів.</w:t>
      </w:r>
    </w:p>
    <w:p w14:paraId="5A593CAE" w14:textId="2C79D8AC" w:rsidR="000833E1" w:rsidRDefault="00C20CB7" w:rsidP="0097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</w:t>
      </w:r>
      <w:r w:rsidR="000833E1">
        <w:rPr>
          <w:rFonts w:ascii="Times New Roman" w:hAnsi="Times New Roman" w:cs="Times New Roman"/>
          <w:sz w:val="24"/>
          <w:szCs w:val="24"/>
        </w:rPr>
        <w:t>.</w:t>
      </w:r>
    </w:p>
    <w:p w14:paraId="26058847" w14:textId="3F29ECDD" w:rsidR="00C20CB7" w:rsidRDefault="00C20CB7" w:rsidP="000833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Кількісною характеристикою предмета закупівлі є обсяг розподіленої електричної енергії. За одиницю виміру послуги приймається кіловат-година, яка дорівнює кількості енергії, розділеної по мережах оператора системи розподілу в один кіловат протягом однієї години. Обсяг, необхідний для забезпечення діяльності та власних потреб об’єктів замовника становить </w:t>
      </w:r>
      <w:r w:rsidR="00973C80">
        <w:rPr>
          <w:rFonts w:ascii="Times New Roman" w:hAnsi="Times New Roman" w:cs="Times New Roman"/>
          <w:sz w:val="24"/>
          <w:szCs w:val="24"/>
        </w:rPr>
        <w:t xml:space="preserve">466985 </w:t>
      </w:r>
      <w:proofErr w:type="spellStart"/>
      <w:r w:rsidR="00973C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</w:t>
      </w:r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2022р.</w:t>
      </w:r>
    </w:p>
    <w:p w14:paraId="3D49DBBE" w14:textId="6AE05985" w:rsidR="00C20CB7" w:rsidRDefault="00C20CB7" w:rsidP="00EB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Тарифи на послуги з розподілу електричної енергії затверджуються постановою НКРЕКП. Так, для АТ «ПРИКАРПАТТЯОБЛЕНЕРГО»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Постановою 2605 від 17.12.2021 НКРЕКП затверджено тариф на послуги з розподілу електричної енергії, що діє з 01 січня 2022 року, для 2 класу напруги, 1</w:t>
      </w:r>
      <w:r w:rsidR="00EB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37237грн/</w:t>
      </w:r>
      <w:proofErr w:type="spellStart"/>
      <w:r w:rsidR="00EB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Вт·год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(без урахування податку на додану вартість).</w:t>
      </w:r>
    </w:p>
    <w:p w14:paraId="0B51764F" w14:textId="7DDCFD83" w:rsidR="00EB4AC2" w:rsidRPr="00EB4AC2" w:rsidRDefault="00C20CB7" w:rsidP="00EB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AC2" w:rsidRPr="00EB4AC2">
        <w:rPr>
          <w:rFonts w:ascii="Times New Roman" w:hAnsi="Times New Roman" w:cs="Times New Roman"/>
          <w:sz w:val="24"/>
          <w:szCs w:val="24"/>
        </w:rPr>
        <w:t xml:space="preserve">Послуги із компенсації перетікань реактивної електричної енергії. За одиницю виміру послуги приймається </w:t>
      </w:r>
      <w:proofErr w:type="spellStart"/>
      <w:r w:rsidR="00EB4AC2" w:rsidRPr="00EB4AC2">
        <w:rPr>
          <w:rFonts w:ascii="Times New Roman" w:hAnsi="Times New Roman" w:cs="Times New Roman"/>
          <w:sz w:val="24"/>
          <w:szCs w:val="24"/>
        </w:rPr>
        <w:t>кіловар-година</w:t>
      </w:r>
      <w:proofErr w:type="spellEnd"/>
      <w:r w:rsidR="00EB4AC2" w:rsidRPr="00EB4A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4AC2" w:rsidRPr="00EB4AC2">
        <w:rPr>
          <w:rFonts w:ascii="Times New Roman" w:hAnsi="Times New Roman" w:cs="Times New Roman"/>
          <w:sz w:val="24"/>
          <w:szCs w:val="24"/>
        </w:rPr>
        <w:t>кВАр-год</w:t>
      </w:r>
      <w:proofErr w:type="spellEnd"/>
      <w:r w:rsidR="00EB4AC2" w:rsidRPr="00EB4AC2">
        <w:rPr>
          <w:rFonts w:ascii="Times New Roman" w:hAnsi="Times New Roman" w:cs="Times New Roman"/>
          <w:sz w:val="24"/>
          <w:szCs w:val="24"/>
        </w:rPr>
        <w:t xml:space="preserve">). Обсяг, необхідний для забезпечення діяльності та власних потреб об’єкта замовника, враховуючи обсяги розподіленої / спожитої електричної енергії попереднього календарного року, становить </w:t>
      </w:r>
      <w:r w:rsidR="00EB4AC2">
        <w:rPr>
          <w:rFonts w:ascii="Times New Roman" w:hAnsi="Times New Roman" w:cs="Times New Roman"/>
          <w:sz w:val="24"/>
          <w:szCs w:val="24"/>
        </w:rPr>
        <w:t>237</w:t>
      </w:r>
      <w:r w:rsidR="00EB4AC2" w:rsidRPr="00EB4AC2">
        <w:rPr>
          <w:rFonts w:ascii="Times New Roman" w:hAnsi="Times New Roman" w:cs="Times New Roman"/>
          <w:sz w:val="24"/>
          <w:szCs w:val="24"/>
        </w:rPr>
        <w:t xml:space="preserve"> 000 кВт. </w:t>
      </w:r>
      <w:proofErr w:type="spellStart"/>
      <w:r w:rsidR="00EB4AC2" w:rsidRPr="00EB4AC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EB4AC2" w:rsidRPr="00EB4AC2">
        <w:rPr>
          <w:rFonts w:ascii="Times New Roman" w:hAnsi="Times New Roman" w:cs="Times New Roman"/>
          <w:sz w:val="24"/>
          <w:szCs w:val="24"/>
        </w:rPr>
        <w:t xml:space="preserve"> на 2022р</w:t>
      </w:r>
      <w:r w:rsidR="00EB4AC2">
        <w:rPr>
          <w:rFonts w:ascii="Times New Roman" w:hAnsi="Times New Roman" w:cs="Times New Roman"/>
          <w:sz w:val="24"/>
          <w:szCs w:val="24"/>
        </w:rPr>
        <w:t>.</w:t>
      </w:r>
    </w:p>
    <w:p w14:paraId="4F3465B4" w14:textId="77777777" w:rsidR="00EB4AC2" w:rsidRPr="00EB4AC2" w:rsidRDefault="00EB4AC2" w:rsidP="0004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C2">
        <w:rPr>
          <w:rFonts w:ascii="Times New Roman" w:hAnsi="Times New Roman" w:cs="Times New Roman"/>
          <w:sz w:val="24"/>
          <w:szCs w:val="24"/>
        </w:rPr>
        <w:t xml:space="preserve">Очікуваний обсяг закупівлі на 2022 рік визначається з огляду на очікуваний обсяг послуги із забезпечення перетікань реактивної електричної енергії, розрахований згідно з Методикою обчислення плати за перетікання реактивної електроенергії, затвердженою наказом Міністерства енергетики та вугільної промисловості України від 06.02.2018 № 87. </w:t>
      </w:r>
    </w:p>
    <w:p w14:paraId="5497174C" w14:textId="0E009011" w:rsidR="0052663C" w:rsidRDefault="00EB4AC2" w:rsidP="007228F9">
      <w:pPr>
        <w:shd w:val="clear" w:color="auto" w:fill="FFFFFF"/>
        <w:spacing w:before="150" w:after="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Очікувана вартість предмета закупівлі: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EB4AC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792751,45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грн</w:t>
      </w:r>
      <w:r w:rsidR="007228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sectPr w:rsidR="00526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7"/>
    <w:rsid w:val="00041F2D"/>
    <w:rsid w:val="000833E1"/>
    <w:rsid w:val="000D3CD7"/>
    <w:rsid w:val="001D6999"/>
    <w:rsid w:val="001F71BC"/>
    <w:rsid w:val="002A37D6"/>
    <w:rsid w:val="00317763"/>
    <w:rsid w:val="00387233"/>
    <w:rsid w:val="005436C0"/>
    <w:rsid w:val="006C43B7"/>
    <w:rsid w:val="007228F9"/>
    <w:rsid w:val="008A3E8B"/>
    <w:rsid w:val="008E7D69"/>
    <w:rsid w:val="00973C80"/>
    <w:rsid w:val="00A508A6"/>
    <w:rsid w:val="00AF2015"/>
    <w:rsid w:val="00C20CB7"/>
    <w:rsid w:val="00C55ED5"/>
    <w:rsid w:val="00D5683B"/>
    <w:rsid w:val="00D62612"/>
    <w:rsid w:val="00DA0F10"/>
    <w:rsid w:val="00E52A8C"/>
    <w:rsid w:val="00E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2870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Кот</dc:creator>
  <cp:lastModifiedBy>Admin</cp:lastModifiedBy>
  <cp:revision>6</cp:revision>
  <dcterms:created xsi:type="dcterms:W3CDTF">2022-01-31T08:23:00Z</dcterms:created>
  <dcterms:modified xsi:type="dcterms:W3CDTF">2022-02-01T06:20:00Z</dcterms:modified>
</cp:coreProperties>
</file>